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C835D" w14:textId="5A9913CB" w:rsidR="00AA4C86" w:rsidRPr="001D7509" w:rsidRDefault="003A70F1" w:rsidP="00147B7F">
      <w:pPr>
        <w:suppressAutoHyphens/>
        <w:spacing w:before="3400" w:after="3400" w:line="276" w:lineRule="auto"/>
        <w:jc w:val="center"/>
        <w:rPr>
          <w:rFonts w:ascii="Arial" w:hAnsi="Arial" w:cs="Arial"/>
          <w:b/>
          <w:kern w:val="28"/>
          <w:sz w:val="32"/>
          <w:szCs w:val="32"/>
          <w:lang w:val="sv-SE"/>
        </w:rPr>
      </w:pPr>
      <w:r w:rsidRPr="003A70F1">
        <w:rPr>
          <w:rFonts w:ascii="Arial" w:hAnsi="Arial" w:cs="Arial"/>
          <w:b/>
          <w:noProof/>
          <w:kern w:val="28"/>
          <w:sz w:val="32"/>
          <w:szCs w:val="32"/>
          <w:lang w:val="sv-SE"/>
        </w:rPr>
        <w:drawing>
          <wp:anchor distT="0" distB="0" distL="114300" distR="114300" simplePos="0" relativeHeight="251661312" behindDoc="0" locked="0" layoutInCell="1" allowOverlap="1" wp14:anchorId="72BABC10" wp14:editId="007BA7BB">
            <wp:simplePos x="0" y="0"/>
            <wp:positionH relativeFrom="column">
              <wp:posOffset>-36830</wp:posOffset>
            </wp:positionH>
            <wp:positionV relativeFrom="paragraph">
              <wp:posOffset>4829810</wp:posOffset>
            </wp:positionV>
            <wp:extent cx="6000750" cy="3175000"/>
            <wp:effectExtent l="0" t="0" r="0" b="6350"/>
            <wp:wrapNone/>
            <wp:docPr id="19174173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7417374" name=""/>
                    <pic:cNvPicPr/>
                  </pic:nvPicPr>
                  <pic:blipFill>
                    <a:blip r:embed="rId8"/>
                    <a:stretch>
                      <a:fillRect/>
                    </a:stretch>
                  </pic:blipFill>
                  <pic:spPr>
                    <a:xfrm>
                      <a:off x="0" y="0"/>
                      <a:ext cx="6000750" cy="3175000"/>
                    </a:xfrm>
                    <a:prstGeom prst="rect">
                      <a:avLst/>
                    </a:prstGeom>
                  </pic:spPr>
                </pic:pic>
              </a:graphicData>
            </a:graphic>
            <wp14:sizeRelH relativeFrom="margin">
              <wp14:pctWidth>0</wp14:pctWidth>
            </wp14:sizeRelH>
            <wp14:sizeRelV relativeFrom="margin">
              <wp14:pctHeight>0</wp14:pctHeight>
            </wp14:sizeRelV>
          </wp:anchor>
        </w:drawing>
      </w:r>
      <w:r w:rsidR="00A965D6" w:rsidRPr="001D7509">
        <w:rPr>
          <w:rFonts w:ascii="Arial" w:hAnsi="Arial" w:cs="Arial"/>
          <w:b/>
          <w:kern w:val="28"/>
          <w:sz w:val="32"/>
          <w:szCs w:val="32"/>
          <w:lang w:val="sv-SE"/>
        </w:rPr>
        <w:t>PE</w:t>
      </w:r>
      <w:r w:rsidR="00892FAC" w:rsidRPr="001D7509">
        <w:rPr>
          <w:rFonts w:ascii="Arial" w:hAnsi="Arial" w:cs="Arial"/>
          <w:b/>
          <w:kern w:val="28"/>
          <w:sz w:val="32"/>
          <w:szCs w:val="32"/>
          <w:lang w:val="sv-SE"/>
        </w:rPr>
        <w:t>NGUJIAN</w:t>
      </w:r>
      <w:r w:rsidR="00A965D6" w:rsidRPr="001D7509">
        <w:rPr>
          <w:rFonts w:ascii="Arial" w:hAnsi="Arial" w:cs="Arial"/>
          <w:b/>
          <w:kern w:val="28"/>
          <w:sz w:val="32"/>
          <w:szCs w:val="32"/>
          <w:lang w:val="sv-SE"/>
        </w:rPr>
        <w:t xml:space="preserve"> </w:t>
      </w:r>
      <w:r w:rsidR="001D7509" w:rsidRPr="001D7509">
        <w:rPr>
          <w:rFonts w:ascii="Arial" w:hAnsi="Arial" w:cs="Arial"/>
          <w:b/>
          <w:kern w:val="28"/>
          <w:sz w:val="32"/>
          <w:szCs w:val="32"/>
          <w:lang w:val="sv-SE"/>
        </w:rPr>
        <w:t>NONFERROMAGNETI</w:t>
      </w:r>
      <w:r w:rsidR="00522594">
        <w:rPr>
          <w:rFonts w:ascii="Arial" w:hAnsi="Arial" w:cs="Arial"/>
          <w:b/>
          <w:kern w:val="28"/>
          <w:sz w:val="32"/>
          <w:szCs w:val="32"/>
          <w:lang w:val="sv-SE"/>
        </w:rPr>
        <w:t>C</w:t>
      </w:r>
      <w:r w:rsidR="001D7509" w:rsidRPr="001D7509">
        <w:rPr>
          <w:rFonts w:ascii="Arial" w:hAnsi="Arial" w:cs="Arial"/>
          <w:b/>
          <w:kern w:val="28"/>
          <w:sz w:val="32"/>
          <w:szCs w:val="32"/>
          <w:lang w:val="sv-SE"/>
        </w:rPr>
        <w:t xml:space="preserve"> TUBES</w:t>
      </w:r>
      <w:r w:rsidR="00A965D6" w:rsidRPr="001D7509">
        <w:rPr>
          <w:rFonts w:ascii="Arial" w:hAnsi="Arial" w:cs="Arial"/>
          <w:b/>
          <w:kern w:val="28"/>
          <w:sz w:val="32"/>
          <w:szCs w:val="32"/>
          <w:lang w:val="sv-SE"/>
        </w:rPr>
        <w:br/>
      </w:r>
      <w:r w:rsidR="001D7509" w:rsidRPr="001D7509">
        <w:rPr>
          <w:rFonts w:ascii="Arial" w:hAnsi="Arial" w:cs="Arial"/>
          <w:b/>
          <w:kern w:val="28"/>
          <w:sz w:val="32"/>
          <w:szCs w:val="32"/>
          <w:lang w:val="sv-SE"/>
        </w:rPr>
        <w:t>DENGAN METODE EDDY CURRENT</w:t>
      </w:r>
    </w:p>
    <w:tbl>
      <w:tblPr>
        <w:tblW w:w="93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3402"/>
        <w:gridCol w:w="3019"/>
      </w:tblGrid>
      <w:tr w:rsidR="003C5BFF" w:rsidRPr="00764E20" w14:paraId="383482EF" w14:textId="77777777" w:rsidTr="00BE5C45">
        <w:trPr>
          <w:trHeight w:val="403"/>
          <w:jc w:val="center"/>
        </w:trPr>
        <w:tc>
          <w:tcPr>
            <w:tcW w:w="2962" w:type="dxa"/>
            <w:tcBorders>
              <w:top w:val="single" w:sz="12" w:space="0" w:color="auto"/>
              <w:left w:val="single" w:sz="12" w:space="0" w:color="auto"/>
              <w:bottom w:val="nil"/>
            </w:tcBorders>
            <w:vAlign w:val="center"/>
          </w:tcPr>
          <w:p w14:paraId="28B96432" w14:textId="056D1676" w:rsidR="003C5BFF" w:rsidRPr="003C5BFF" w:rsidRDefault="003C5BFF">
            <w:pPr>
              <w:jc w:val="center"/>
              <w:rPr>
                <w:rFonts w:ascii="Arial" w:hAnsi="Arial" w:cs="Arial"/>
              </w:rPr>
            </w:pPr>
            <w:r w:rsidRPr="003C5BFF">
              <w:rPr>
                <w:rFonts w:ascii="Arial" w:hAnsi="Arial" w:cs="Arial"/>
              </w:rPr>
              <w:t>Dibuat Oleh:</w:t>
            </w:r>
          </w:p>
        </w:tc>
        <w:tc>
          <w:tcPr>
            <w:tcW w:w="3402" w:type="dxa"/>
            <w:tcBorders>
              <w:top w:val="single" w:sz="12" w:space="0" w:color="auto"/>
              <w:bottom w:val="nil"/>
            </w:tcBorders>
            <w:vAlign w:val="center"/>
          </w:tcPr>
          <w:p w14:paraId="6B459B5E" w14:textId="45036AFC" w:rsidR="003C5BFF" w:rsidRPr="003C5BFF" w:rsidRDefault="003C5BFF">
            <w:pPr>
              <w:jc w:val="center"/>
              <w:rPr>
                <w:rFonts w:ascii="Arial" w:hAnsi="Arial" w:cs="Arial"/>
              </w:rPr>
            </w:pPr>
            <w:r w:rsidRPr="003C5BFF">
              <w:rPr>
                <w:rFonts w:ascii="Arial" w:hAnsi="Arial" w:cs="Arial"/>
              </w:rPr>
              <w:t>Diperiksa Oleh:</w:t>
            </w:r>
          </w:p>
        </w:tc>
        <w:tc>
          <w:tcPr>
            <w:tcW w:w="3019" w:type="dxa"/>
            <w:tcBorders>
              <w:top w:val="single" w:sz="12" w:space="0" w:color="auto"/>
              <w:bottom w:val="nil"/>
              <w:right w:val="single" w:sz="12" w:space="0" w:color="auto"/>
            </w:tcBorders>
            <w:vAlign w:val="center"/>
          </w:tcPr>
          <w:p w14:paraId="686650BE" w14:textId="6DD18270" w:rsidR="003C5BFF" w:rsidRPr="003C5BFF" w:rsidRDefault="003C5BFF">
            <w:pPr>
              <w:jc w:val="center"/>
              <w:rPr>
                <w:rFonts w:ascii="Arial" w:hAnsi="Arial" w:cs="Arial"/>
              </w:rPr>
            </w:pPr>
            <w:r w:rsidRPr="003C5BFF">
              <w:rPr>
                <w:rFonts w:ascii="Arial" w:hAnsi="Arial" w:cs="Arial"/>
              </w:rPr>
              <w:t>Disetujui Oleh:</w:t>
            </w:r>
          </w:p>
        </w:tc>
      </w:tr>
      <w:tr w:rsidR="003C5BFF" w:rsidRPr="0038084A" w14:paraId="2DE8020E" w14:textId="77777777" w:rsidTr="00BE5C45">
        <w:trPr>
          <w:trHeight w:val="689"/>
          <w:jc w:val="center"/>
        </w:trPr>
        <w:tc>
          <w:tcPr>
            <w:tcW w:w="2962" w:type="dxa"/>
            <w:tcBorders>
              <w:top w:val="nil"/>
              <w:left w:val="single" w:sz="12" w:space="0" w:color="auto"/>
            </w:tcBorders>
            <w:vAlign w:val="center"/>
          </w:tcPr>
          <w:p w14:paraId="518FD29B" w14:textId="6F2321BE" w:rsidR="003C5BFF" w:rsidRPr="003C5BFF" w:rsidRDefault="003C5BFF" w:rsidP="00AA57EC">
            <w:pPr>
              <w:jc w:val="center"/>
              <w:rPr>
                <w:rFonts w:ascii="Arial" w:hAnsi="Arial" w:cs="Arial"/>
              </w:rPr>
            </w:pPr>
            <w:r w:rsidRPr="003C5BFF">
              <w:rPr>
                <w:rFonts w:ascii="Arial" w:hAnsi="Arial" w:cs="Arial"/>
              </w:rPr>
              <w:t>Staf</w:t>
            </w:r>
            <w:r w:rsidR="00AA57EC">
              <w:rPr>
                <w:rFonts w:ascii="Arial" w:hAnsi="Arial" w:cs="Arial"/>
              </w:rPr>
              <w:t xml:space="preserve"> </w:t>
            </w:r>
            <w:r w:rsidRPr="003C5BFF">
              <w:rPr>
                <w:rFonts w:ascii="Arial" w:hAnsi="Arial" w:cs="Arial"/>
              </w:rPr>
              <w:t xml:space="preserve">Inspeksi </w:t>
            </w:r>
            <w:r w:rsidR="00C37B8F">
              <w:rPr>
                <w:rFonts w:ascii="Arial" w:hAnsi="Arial" w:cs="Arial"/>
              </w:rPr>
              <w:t>Material</w:t>
            </w:r>
            <w:r w:rsidR="00927C58">
              <w:rPr>
                <w:rFonts w:ascii="Arial" w:hAnsi="Arial" w:cs="Arial"/>
              </w:rPr>
              <w:t xml:space="preserve"> </w:t>
            </w:r>
            <w:r w:rsidR="00C37B8F">
              <w:rPr>
                <w:rFonts w:ascii="Arial" w:hAnsi="Arial" w:cs="Arial"/>
              </w:rPr>
              <w:t>&amp;</w:t>
            </w:r>
            <w:r w:rsidR="00927C58">
              <w:rPr>
                <w:rFonts w:ascii="Arial" w:hAnsi="Arial" w:cs="Arial"/>
              </w:rPr>
              <w:t xml:space="preserve"> </w:t>
            </w:r>
            <w:r w:rsidR="00C37B8F">
              <w:rPr>
                <w:rFonts w:ascii="Arial" w:hAnsi="Arial" w:cs="Arial"/>
              </w:rPr>
              <w:t>Workshop</w:t>
            </w:r>
          </w:p>
        </w:tc>
        <w:tc>
          <w:tcPr>
            <w:tcW w:w="3402" w:type="dxa"/>
            <w:tcBorders>
              <w:top w:val="nil"/>
            </w:tcBorders>
            <w:vAlign w:val="center"/>
          </w:tcPr>
          <w:p w14:paraId="158F5E9A" w14:textId="370162B4" w:rsidR="003C5BFF" w:rsidRPr="00C37B8F" w:rsidRDefault="00EB3AC0" w:rsidP="00C37B8F">
            <w:pPr>
              <w:jc w:val="center"/>
              <w:rPr>
                <w:rFonts w:ascii="Arial" w:hAnsi="Arial" w:cs="Arial"/>
              </w:rPr>
            </w:pPr>
            <w:r w:rsidRPr="00C37B8F">
              <w:rPr>
                <w:rFonts w:ascii="Arial" w:hAnsi="Arial" w:cs="Arial"/>
              </w:rPr>
              <w:t xml:space="preserve">Pgs. </w:t>
            </w:r>
            <w:r w:rsidR="00C37B8F" w:rsidRPr="00C37B8F">
              <w:rPr>
                <w:rFonts w:ascii="Arial" w:hAnsi="Arial" w:cs="Arial"/>
              </w:rPr>
              <w:t>AVP Inspeksi Material &amp; Work</w:t>
            </w:r>
            <w:r w:rsidR="00C37B8F">
              <w:rPr>
                <w:rFonts w:ascii="Arial" w:hAnsi="Arial" w:cs="Arial"/>
              </w:rPr>
              <w:t>shop</w:t>
            </w:r>
          </w:p>
        </w:tc>
        <w:tc>
          <w:tcPr>
            <w:tcW w:w="3019" w:type="dxa"/>
            <w:tcBorders>
              <w:top w:val="nil"/>
              <w:right w:val="single" w:sz="12" w:space="0" w:color="auto"/>
            </w:tcBorders>
            <w:vAlign w:val="center"/>
          </w:tcPr>
          <w:p w14:paraId="392F3788" w14:textId="1EF5CD2A" w:rsidR="003C5BFF" w:rsidRPr="00396274" w:rsidRDefault="003C5BFF">
            <w:pPr>
              <w:jc w:val="center"/>
              <w:rPr>
                <w:rFonts w:ascii="Arial" w:hAnsi="Arial" w:cs="Arial"/>
                <w:lang w:val="da-DK"/>
              </w:rPr>
            </w:pPr>
            <w:r w:rsidRPr="00396274">
              <w:rPr>
                <w:rFonts w:ascii="Arial" w:hAnsi="Arial" w:cs="Arial"/>
                <w:lang w:val="da-DK"/>
              </w:rPr>
              <w:t>Vice President</w:t>
            </w:r>
          </w:p>
          <w:p w14:paraId="382CE8B4" w14:textId="09B81DA8" w:rsidR="003C5BFF" w:rsidRPr="00396274" w:rsidRDefault="00C37B8F">
            <w:pPr>
              <w:jc w:val="center"/>
              <w:rPr>
                <w:rFonts w:ascii="Arial" w:hAnsi="Arial" w:cs="Arial"/>
                <w:lang w:val="da-DK"/>
              </w:rPr>
            </w:pPr>
            <w:r w:rsidRPr="00396274">
              <w:rPr>
                <w:rFonts w:ascii="Arial" w:hAnsi="Arial" w:cs="Arial"/>
                <w:lang w:val="da-DK"/>
              </w:rPr>
              <w:t>Inspeksi Teknik &amp; Keandalan</w:t>
            </w:r>
          </w:p>
        </w:tc>
      </w:tr>
      <w:tr w:rsidR="003C5BFF" w:rsidRPr="0038084A" w14:paraId="2FB8E7E1" w14:textId="77777777" w:rsidTr="00BE5C45">
        <w:trPr>
          <w:trHeight w:val="1474"/>
          <w:jc w:val="center"/>
        </w:trPr>
        <w:tc>
          <w:tcPr>
            <w:tcW w:w="2962" w:type="dxa"/>
            <w:tcBorders>
              <w:left w:val="single" w:sz="12" w:space="0" w:color="auto"/>
            </w:tcBorders>
          </w:tcPr>
          <w:p w14:paraId="38A3A38F" w14:textId="77777777" w:rsidR="003C5BFF" w:rsidRPr="00396274" w:rsidRDefault="003C5BFF">
            <w:pPr>
              <w:jc w:val="center"/>
              <w:rPr>
                <w:rFonts w:ascii="Arial" w:hAnsi="Arial" w:cs="Arial"/>
                <w:lang w:val="da-DK"/>
              </w:rPr>
            </w:pPr>
          </w:p>
          <w:p w14:paraId="78C681EF" w14:textId="77777777" w:rsidR="003C5BFF" w:rsidRPr="00396274" w:rsidRDefault="003C5BFF">
            <w:pPr>
              <w:jc w:val="center"/>
              <w:rPr>
                <w:rFonts w:ascii="Arial" w:hAnsi="Arial" w:cs="Arial"/>
                <w:lang w:val="da-DK"/>
              </w:rPr>
            </w:pPr>
          </w:p>
          <w:p w14:paraId="7273979F" w14:textId="77777777" w:rsidR="003C5BFF" w:rsidRPr="00396274" w:rsidRDefault="003C5BFF">
            <w:pPr>
              <w:jc w:val="center"/>
              <w:rPr>
                <w:rFonts w:ascii="Arial" w:hAnsi="Arial" w:cs="Arial"/>
                <w:lang w:val="da-DK"/>
              </w:rPr>
            </w:pPr>
          </w:p>
          <w:p w14:paraId="578C9AE2" w14:textId="77777777" w:rsidR="003C5BFF" w:rsidRPr="00396274" w:rsidRDefault="003C5BFF">
            <w:pPr>
              <w:jc w:val="center"/>
              <w:rPr>
                <w:rFonts w:ascii="Arial" w:hAnsi="Arial" w:cs="Arial"/>
                <w:lang w:val="da-DK"/>
              </w:rPr>
            </w:pPr>
          </w:p>
          <w:p w14:paraId="481EAE23" w14:textId="77777777" w:rsidR="003C5BFF" w:rsidRPr="00396274" w:rsidRDefault="003C5BFF">
            <w:pPr>
              <w:jc w:val="center"/>
              <w:rPr>
                <w:rFonts w:ascii="Arial" w:hAnsi="Arial" w:cs="Arial"/>
                <w:lang w:val="da-DK"/>
              </w:rPr>
            </w:pPr>
          </w:p>
          <w:p w14:paraId="5C0B4CFB" w14:textId="77777777" w:rsidR="003C5BFF" w:rsidRPr="00396274" w:rsidRDefault="003C5BFF">
            <w:pPr>
              <w:jc w:val="center"/>
              <w:rPr>
                <w:rFonts w:ascii="Arial" w:hAnsi="Arial" w:cs="Arial"/>
                <w:lang w:val="da-DK"/>
              </w:rPr>
            </w:pPr>
          </w:p>
          <w:p w14:paraId="389511F9" w14:textId="77777777" w:rsidR="003C5BFF" w:rsidRPr="00396274" w:rsidRDefault="003C5BFF">
            <w:pPr>
              <w:rPr>
                <w:rFonts w:ascii="Arial" w:hAnsi="Arial" w:cs="Arial"/>
                <w:lang w:val="da-DK"/>
              </w:rPr>
            </w:pPr>
          </w:p>
        </w:tc>
        <w:tc>
          <w:tcPr>
            <w:tcW w:w="3402" w:type="dxa"/>
          </w:tcPr>
          <w:p w14:paraId="49DF60A9" w14:textId="0DB0C135" w:rsidR="003C5BFF" w:rsidRPr="00396274" w:rsidRDefault="003C5BFF">
            <w:pPr>
              <w:jc w:val="center"/>
              <w:rPr>
                <w:rFonts w:ascii="Arial" w:hAnsi="Arial" w:cs="Arial"/>
                <w:lang w:val="da-DK"/>
              </w:rPr>
            </w:pPr>
          </w:p>
        </w:tc>
        <w:tc>
          <w:tcPr>
            <w:tcW w:w="3019" w:type="dxa"/>
            <w:tcBorders>
              <w:right w:val="single" w:sz="12" w:space="0" w:color="auto"/>
            </w:tcBorders>
          </w:tcPr>
          <w:p w14:paraId="198C201E" w14:textId="59B046CD" w:rsidR="003C5BFF" w:rsidRPr="00396274" w:rsidRDefault="003C5BFF">
            <w:pPr>
              <w:jc w:val="center"/>
              <w:rPr>
                <w:rFonts w:ascii="Arial" w:hAnsi="Arial" w:cs="Arial"/>
                <w:lang w:val="da-DK"/>
              </w:rPr>
            </w:pPr>
          </w:p>
        </w:tc>
      </w:tr>
      <w:tr w:rsidR="003C5BFF" w:rsidRPr="00764E20" w14:paraId="5D2E21F9" w14:textId="77777777" w:rsidTr="00BE5C45">
        <w:trPr>
          <w:trHeight w:val="493"/>
          <w:jc w:val="center"/>
        </w:trPr>
        <w:tc>
          <w:tcPr>
            <w:tcW w:w="2962" w:type="dxa"/>
            <w:tcBorders>
              <w:left w:val="single" w:sz="12" w:space="0" w:color="auto"/>
              <w:bottom w:val="single" w:sz="12" w:space="0" w:color="auto"/>
            </w:tcBorders>
            <w:vAlign w:val="center"/>
          </w:tcPr>
          <w:p w14:paraId="63A4796E" w14:textId="0B7DA3E0" w:rsidR="003C5BFF" w:rsidRPr="003C5BFF" w:rsidRDefault="00C37B8F">
            <w:pPr>
              <w:jc w:val="center"/>
              <w:rPr>
                <w:rFonts w:ascii="Arial" w:hAnsi="Arial" w:cs="Arial"/>
                <w:b/>
              </w:rPr>
            </w:pPr>
            <w:r>
              <w:rPr>
                <w:rFonts w:ascii="Arial" w:hAnsi="Arial" w:cs="Arial"/>
                <w:b/>
              </w:rPr>
              <w:t>Akbar Wisesa Wiranata</w:t>
            </w:r>
          </w:p>
        </w:tc>
        <w:tc>
          <w:tcPr>
            <w:tcW w:w="3402" w:type="dxa"/>
            <w:tcBorders>
              <w:bottom w:val="single" w:sz="12" w:space="0" w:color="auto"/>
            </w:tcBorders>
            <w:vAlign w:val="center"/>
          </w:tcPr>
          <w:p w14:paraId="37D350DF" w14:textId="1FBBA28E" w:rsidR="003C5BFF" w:rsidRPr="003C5BFF" w:rsidRDefault="00C37B8F">
            <w:pPr>
              <w:jc w:val="center"/>
              <w:rPr>
                <w:rFonts w:ascii="Arial" w:hAnsi="Arial" w:cs="Arial"/>
                <w:b/>
              </w:rPr>
            </w:pPr>
            <w:r>
              <w:rPr>
                <w:rFonts w:ascii="Arial" w:hAnsi="Arial" w:cs="Arial"/>
                <w:b/>
              </w:rPr>
              <w:t>Hafizh Daru Teguh Utama</w:t>
            </w:r>
          </w:p>
        </w:tc>
        <w:tc>
          <w:tcPr>
            <w:tcW w:w="3019" w:type="dxa"/>
            <w:tcBorders>
              <w:bottom w:val="single" w:sz="12" w:space="0" w:color="auto"/>
              <w:right w:val="single" w:sz="12" w:space="0" w:color="auto"/>
            </w:tcBorders>
            <w:vAlign w:val="center"/>
          </w:tcPr>
          <w:p w14:paraId="40D241AB" w14:textId="3D2314CE" w:rsidR="003C5BFF" w:rsidRPr="003C5BFF" w:rsidRDefault="003C5BFF">
            <w:pPr>
              <w:ind w:left="-211" w:right="-219"/>
              <w:jc w:val="center"/>
              <w:rPr>
                <w:rFonts w:ascii="Arial" w:hAnsi="Arial" w:cs="Arial"/>
                <w:b/>
              </w:rPr>
            </w:pPr>
            <w:r w:rsidRPr="003C5BFF">
              <w:rPr>
                <w:rFonts w:ascii="Arial" w:hAnsi="Arial" w:cs="Arial"/>
                <w:b/>
              </w:rPr>
              <w:t>Ferdiyansyah</w:t>
            </w:r>
          </w:p>
        </w:tc>
      </w:tr>
    </w:tbl>
    <w:p w14:paraId="1F089E9B" w14:textId="34A29A4E" w:rsidR="003C5BFF" w:rsidRDefault="003C5BFF" w:rsidP="00341188">
      <w:pPr>
        <w:spacing w:line="360" w:lineRule="auto"/>
        <w:rPr>
          <w:lang w:val="id-ID"/>
        </w:rPr>
      </w:pPr>
    </w:p>
    <w:tbl>
      <w:tblPr>
        <w:tblW w:w="0" w:type="auto"/>
        <w:tblInd w:w="-1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572"/>
        <w:gridCol w:w="567"/>
      </w:tblGrid>
      <w:tr w:rsidR="00341188" w14:paraId="4A5A85E0" w14:textId="77777777" w:rsidTr="00CE7995">
        <w:trPr>
          <w:trHeight w:val="397"/>
        </w:trPr>
        <w:tc>
          <w:tcPr>
            <w:tcW w:w="572" w:type="dxa"/>
          </w:tcPr>
          <w:p w14:paraId="64C252FD" w14:textId="77777777" w:rsidR="00341188" w:rsidRPr="00F15753" w:rsidRDefault="00341188" w:rsidP="00341188">
            <w:pPr>
              <w:rPr>
                <w:rFonts w:ascii="Arial" w:hAnsi="Arial" w:cs="Arial"/>
                <w:lang w:val="id-ID"/>
              </w:rPr>
            </w:pPr>
          </w:p>
        </w:tc>
        <w:tc>
          <w:tcPr>
            <w:tcW w:w="567" w:type="dxa"/>
          </w:tcPr>
          <w:p w14:paraId="0DF6A667" w14:textId="77777777" w:rsidR="00341188" w:rsidRPr="00F15753" w:rsidRDefault="00341188" w:rsidP="00341188">
            <w:pPr>
              <w:rPr>
                <w:rFonts w:ascii="Arial" w:hAnsi="Arial" w:cs="Arial"/>
                <w:lang w:val="id-ID"/>
              </w:rPr>
            </w:pPr>
          </w:p>
        </w:tc>
      </w:tr>
      <w:tr w:rsidR="00341188" w14:paraId="565B10D9" w14:textId="77777777" w:rsidTr="00CE7995">
        <w:trPr>
          <w:trHeight w:val="283"/>
        </w:trPr>
        <w:tc>
          <w:tcPr>
            <w:tcW w:w="572" w:type="dxa"/>
            <w:vAlign w:val="center"/>
          </w:tcPr>
          <w:p w14:paraId="0DCEAEA8" w14:textId="3E9C7F06" w:rsidR="00341188" w:rsidRPr="00793D17" w:rsidRDefault="00793D17" w:rsidP="0012072D">
            <w:pPr>
              <w:jc w:val="center"/>
              <w:rPr>
                <w:rFonts w:ascii="Arial" w:hAnsi="Arial" w:cs="Arial"/>
                <w:b/>
                <w:bCs/>
                <w:sz w:val="20"/>
                <w:szCs w:val="20"/>
              </w:rPr>
            </w:pPr>
            <w:r>
              <w:rPr>
                <w:rFonts w:ascii="Arial" w:hAnsi="Arial" w:cs="Arial"/>
                <w:b/>
                <w:bCs/>
                <w:sz w:val="20"/>
                <w:szCs w:val="20"/>
              </w:rPr>
              <w:t>MW</w:t>
            </w:r>
          </w:p>
        </w:tc>
        <w:tc>
          <w:tcPr>
            <w:tcW w:w="567" w:type="dxa"/>
            <w:vAlign w:val="center"/>
          </w:tcPr>
          <w:p w14:paraId="4D0F130F" w14:textId="77777777" w:rsidR="00341188" w:rsidRPr="00793D17" w:rsidRDefault="00341188" w:rsidP="0012072D">
            <w:pPr>
              <w:jc w:val="center"/>
              <w:rPr>
                <w:rFonts w:ascii="Arial" w:hAnsi="Arial" w:cs="Arial"/>
                <w:b/>
                <w:bCs/>
                <w:sz w:val="20"/>
                <w:szCs w:val="20"/>
                <w:lang w:val="id-ID"/>
              </w:rPr>
            </w:pPr>
            <w:r w:rsidRPr="00793D17">
              <w:rPr>
                <w:rFonts w:ascii="Arial" w:hAnsi="Arial" w:cs="Arial"/>
                <w:b/>
                <w:bCs/>
                <w:sz w:val="20"/>
                <w:szCs w:val="20"/>
                <w:lang w:val="id-ID"/>
              </w:rPr>
              <w:t>AG</w:t>
            </w:r>
          </w:p>
        </w:tc>
      </w:tr>
    </w:tbl>
    <w:p w14:paraId="122958D1" w14:textId="77777777" w:rsidR="003C5BFF" w:rsidRPr="003C5BFF" w:rsidRDefault="003C5BFF" w:rsidP="003C5BFF">
      <w:bookmarkStart w:id="0" w:name="_Toc528406010"/>
    </w:p>
    <w:p w14:paraId="7EA22BF8" w14:textId="40A777E9" w:rsidR="00512B21" w:rsidRDefault="00512B21" w:rsidP="00EB3AC0">
      <w:pPr>
        <w:pStyle w:val="Heading6"/>
        <w:ind w:left="-180"/>
        <w:jc w:val="both"/>
        <w:rPr>
          <w:rFonts w:ascii="Arial" w:hAnsi="Arial" w:cs="Arial"/>
          <w:szCs w:val="24"/>
          <w:lang w:val="id-ID"/>
        </w:rPr>
      </w:pPr>
      <w:r w:rsidRPr="007457E6">
        <w:rPr>
          <w:rFonts w:ascii="Arial" w:hAnsi="Arial" w:cs="Arial"/>
          <w:szCs w:val="24"/>
        </w:rPr>
        <w:lastRenderedPageBreak/>
        <w:t xml:space="preserve">CATATAN </w:t>
      </w:r>
      <w:bookmarkEnd w:id="0"/>
      <w:r w:rsidR="005C7098" w:rsidRPr="007457E6">
        <w:rPr>
          <w:rFonts w:ascii="Arial" w:hAnsi="Arial" w:cs="Arial"/>
          <w:szCs w:val="24"/>
        </w:rPr>
        <w:t>REVISI</w:t>
      </w:r>
      <w:r w:rsidR="00120CC8" w:rsidRPr="007457E6">
        <w:rPr>
          <w:rFonts w:ascii="Arial" w:hAnsi="Arial" w:cs="Arial"/>
          <w:szCs w:val="24"/>
          <w:lang w:val="id-ID"/>
        </w:rPr>
        <w:t xml:space="preserve"> DOKUMEN</w:t>
      </w:r>
    </w:p>
    <w:p w14:paraId="2E7DD2D0" w14:textId="77777777" w:rsidR="00802DB3" w:rsidRPr="00802DB3" w:rsidRDefault="00802DB3" w:rsidP="00802DB3">
      <w:pPr>
        <w:spacing w:line="120" w:lineRule="auto"/>
        <w:rPr>
          <w:lang w:val="id-ID"/>
        </w:rPr>
      </w:pPr>
    </w:p>
    <w:tbl>
      <w:tblPr>
        <w:tblW w:w="966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678"/>
        <w:gridCol w:w="2007"/>
        <w:gridCol w:w="1843"/>
        <w:gridCol w:w="5134"/>
      </w:tblGrid>
      <w:tr w:rsidR="00793D17" w:rsidRPr="00042903" w14:paraId="4F0B8572" w14:textId="77777777" w:rsidTr="003C5BFF">
        <w:trPr>
          <w:trHeight w:val="574"/>
          <w:jc w:val="center"/>
        </w:trPr>
        <w:tc>
          <w:tcPr>
            <w:tcW w:w="678" w:type="dxa"/>
            <w:tcBorders>
              <w:top w:val="single" w:sz="12" w:space="0" w:color="auto"/>
              <w:left w:val="single" w:sz="12" w:space="0" w:color="auto"/>
              <w:bottom w:val="single" w:sz="8" w:space="0" w:color="auto"/>
            </w:tcBorders>
            <w:vAlign w:val="center"/>
          </w:tcPr>
          <w:p w14:paraId="4081A659" w14:textId="77777777" w:rsidR="00793D17" w:rsidRPr="00042903" w:rsidRDefault="00793D17">
            <w:pPr>
              <w:jc w:val="center"/>
              <w:rPr>
                <w:rFonts w:ascii="Arial" w:hAnsi="Arial" w:cs="Arial"/>
                <w:b/>
              </w:rPr>
            </w:pPr>
            <w:r w:rsidRPr="00042903">
              <w:rPr>
                <w:rFonts w:ascii="Arial" w:hAnsi="Arial" w:cs="Arial"/>
                <w:b/>
              </w:rPr>
              <w:t>NO</w:t>
            </w:r>
          </w:p>
        </w:tc>
        <w:tc>
          <w:tcPr>
            <w:tcW w:w="2007" w:type="dxa"/>
            <w:tcBorders>
              <w:top w:val="single" w:sz="12" w:space="0" w:color="auto"/>
              <w:bottom w:val="single" w:sz="8" w:space="0" w:color="auto"/>
            </w:tcBorders>
            <w:vAlign w:val="center"/>
          </w:tcPr>
          <w:p w14:paraId="48D76D89" w14:textId="77777777" w:rsidR="00793D17" w:rsidRPr="00042903" w:rsidRDefault="00793D17">
            <w:pPr>
              <w:jc w:val="center"/>
              <w:rPr>
                <w:rFonts w:ascii="Arial" w:hAnsi="Arial" w:cs="Arial"/>
                <w:b/>
              </w:rPr>
            </w:pPr>
            <w:r w:rsidRPr="00042903">
              <w:rPr>
                <w:rFonts w:ascii="Arial" w:hAnsi="Arial" w:cs="Arial"/>
                <w:b/>
              </w:rPr>
              <w:t>TANGGAL</w:t>
            </w:r>
          </w:p>
        </w:tc>
        <w:tc>
          <w:tcPr>
            <w:tcW w:w="1843" w:type="dxa"/>
            <w:tcBorders>
              <w:top w:val="single" w:sz="12" w:space="0" w:color="auto"/>
              <w:bottom w:val="single" w:sz="8" w:space="0" w:color="auto"/>
            </w:tcBorders>
            <w:vAlign w:val="center"/>
          </w:tcPr>
          <w:p w14:paraId="0B920C5F" w14:textId="77777777" w:rsidR="00793D17" w:rsidRPr="00042903" w:rsidRDefault="00793D17">
            <w:pPr>
              <w:jc w:val="center"/>
              <w:rPr>
                <w:rFonts w:ascii="Arial" w:hAnsi="Arial" w:cs="Arial"/>
                <w:b/>
              </w:rPr>
            </w:pPr>
            <w:r w:rsidRPr="00042903">
              <w:rPr>
                <w:rFonts w:ascii="Arial" w:hAnsi="Arial" w:cs="Arial"/>
                <w:b/>
              </w:rPr>
              <w:t>HALAMAN</w:t>
            </w:r>
          </w:p>
        </w:tc>
        <w:tc>
          <w:tcPr>
            <w:tcW w:w="5134" w:type="dxa"/>
            <w:tcBorders>
              <w:top w:val="single" w:sz="12" w:space="0" w:color="auto"/>
              <w:bottom w:val="single" w:sz="8" w:space="0" w:color="auto"/>
              <w:right w:val="single" w:sz="12" w:space="0" w:color="auto"/>
            </w:tcBorders>
            <w:vAlign w:val="center"/>
          </w:tcPr>
          <w:p w14:paraId="7CF145B1" w14:textId="77777777" w:rsidR="00793D17" w:rsidRPr="00042903" w:rsidRDefault="00793D17">
            <w:pPr>
              <w:jc w:val="center"/>
              <w:rPr>
                <w:rFonts w:ascii="Arial" w:hAnsi="Arial" w:cs="Arial"/>
                <w:b/>
              </w:rPr>
            </w:pPr>
            <w:r w:rsidRPr="00042903">
              <w:rPr>
                <w:rFonts w:ascii="Arial" w:hAnsi="Arial" w:cs="Arial"/>
                <w:b/>
              </w:rPr>
              <w:t>REVISI</w:t>
            </w:r>
          </w:p>
        </w:tc>
      </w:tr>
      <w:tr w:rsidR="00793D17" w:rsidRPr="00042903" w14:paraId="73D533AF" w14:textId="77777777" w:rsidTr="003C5BFF">
        <w:trPr>
          <w:trHeight w:val="1984"/>
          <w:jc w:val="center"/>
        </w:trPr>
        <w:tc>
          <w:tcPr>
            <w:tcW w:w="678" w:type="dxa"/>
            <w:tcBorders>
              <w:top w:val="single" w:sz="8" w:space="0" w:color="auto"/>
              <w:left w:val="single" w:sz="12" w:space="0" w:color="auto"/>
            </w:tcBorders>
          </w:tcPr>
          <w:p w14:paraId="080B40DB" w14:textId="77777777" w:rsidR="00793D17" w:rsidRDefault="00793D17">
            <w:pPr>
              <w:spacing w:line="120" w:lineRule="auto"/>
              <w:jc w:val="center"/>
              <w:rPr>
                <w:rFonts w:ascii="Arial" w:hAnsi="Arial" w:cs="Arial"/>
                <w:sz w:val="20"/>
                <w:lang w:val="id-ID"/>
              </w:rPr>
            </w:pPr>
          </w:p>
          <w:p w14:paraId="32C3CE40" w14:textId="42BABA70" w:rsidR="00793D17" w:rsidRPr="00447772" w:rsidRDefault="00793D17">
            <w:pPr>
              <w:spacing w:before="60"/>
              <w:jc w:val="center"/>
              <w:rPr>
                <w:rFonts w:ascii="Arial" w:hAnsi="Arial" w:cs="Arial"/>
                <w:sz w:val="20"/>
              </w:rPr>
            </w:pPr>
            <w:r>
              <w:rPr>
                <w:rFonts w:ascii="Arial" w:hAnsi="Arial" w:cs="Arial"/>
                <w:sz w:val="20"/>
              </w:rPr>
              <w:t>1.</w:t>
            </w:r>
          </w:p>
        </w:tc>
        <w:tc>
          <w:tcPr>
            <w:tcW w:w="2007" w:type="dxa"/>
            <w:tcBorders>
              <w:top w:val="single" w:sz="8" w:space="0" w:color="auto"/>
            </w:tcBorders>
          </w:tcPr>
          <w:p w14:paraId="1CCC4C09" w14:textId="77777777" w:rsidR="00793D17" w:rsidRDefault="00793D17">
            <w:pPr>
              <w:spacing w:line="120" w:lineRule="auto"/>
              <w:jc w:val="center"/>
              <w:rPr>
                <w:rFonts w:ascii="Arial" w:hAnsi="Arial" w:cs="Arial"/>
                <w:sz w:val="20"/>
                <w:lang w:val="id-ID"/>
              </w:rPr>
            </w:pPr>
          </w:p>
          <w:p w14:paraId="648DC67D" w14:textId="729B0EAB" w:rsidR="00793D17" w:rsidRPr="00191E81" w:rsidRDefault="00125A4B">
            <w:pPr>
              <w:spacing w:before="60"/>
              <w:jc w:val="center"/>
              <w:rPr>
                <w:rFonts w:ascii="Arial" w:hAnsi="Arial" w:cs="Arial"/>
                <w:sz w:val="20"/>
              </w:rPr>
            </w:pPr>
            <w:r>
              <w:rPr>
                <w:rFonts w:ascii="Arial" w:hAnsi="Arial" w:cs="Arial"/>
                <w:sz w:val="20"/>
              </w:rPr>
              <w:t>01</w:t>
            </w:r>
            <w:r w:rsidR="009B5183">
              <w:rPr>
                <w:rFonts w:ascii="Arial" w:hAnsi="Arial" w:cs="Arial"/>
                <w:sz w:val="20"/>
              </w:rPr>
              <w:t xml:space="preserve"> </w:t>
            </w:r>
            <w:r>
              <w:rPr>
                <w:rFonts w:ascii="Arial" w:hAnsi="Arial" w:cs="Arial"/>
                <w:sz w:val="20"/>
              </w:rPr>
              <w:t>Ju</w:t>
            </w:r>
            <w:r w:rsidR="00147B7F">
              <w:rPr>
                <w:rFonts w:ascii="Arial" w:hAnsi="Arial" w:cs="Arial"/>
                <w:sz w:val="20"/>
              </w:rPr>
              <w:t>l</w:t>
            </w:r>
            <w:r>
              <w:rPr>
                <w:rFonts w:ascii="Arial" w:hAnsi="Arial" w:cs="Arial"/>
                <w:sz w:val="20"/>
              </w:rPr>
              <w:t>i</w:t>
            </w:r>
            <w:r w:rsidR="00EB3AC0">
              <w:rPr>
                <w:rFonts w:ascii="Arial" w:hAnsi="Arial" w:cs="Arial"/>
                <w:sz w:val="20"/>
              </w:rPr>
              <w:t xml:space="preserve"> 2025</w:t>
            </w:r>
          </w:p>
        </w:tc>
        <w:tc>
          <w:tcPr>
            <w:tcW w:w="1843" w:type="dxa"/>
            <w:tcBorders>
              <w:top w:val="single" w:sz="8" w:space="0" w:color="auto"/>
            </w:tcBorders>
          </w:tcPr>
          <w:p w14:paraId="2E04A5B8" w14:textId="77777777" w:rsidR="00793D17" w:rsidRDefault="00793D17">
            <w:pPr>
              <w:spacing w:line="120" w:lineRule="auto"/>
              <w:jc w:val="center"/>
              <w:rPr>
                <w:rFonts w:ascii="Arial" w:hAnsi="Arial" w:cs="Arial"/>
                <w:sz w:val="20"/>
                <w:lang w:val="id-ID"/>
              </w:rPr>
            </w:pPr>
          </w:p>
          <w:p w14:paraId="03564470" w14:textId="7B067EDB" w:rsidR="0052191E" w:rsidRPr="0052191E" w:rsidRDefault="009B5183">
            <w:pPr>
              <w:spacing w:before="60"/>
              <w:jc w:val="center"/>
              <w:rPr>
                <w:rFonts w:ascii="Arial" w:hAnsi="Arial" w:cs="Arial"/>
                <w:sz w:val="20"/>
              </w:rPr>
            </w:pPr>
            <w:r>
              <w:rPr>
                <w:rFonts w:ascii="Arial" w:hAnsi="Arial" w:cs="Arial"/>
                <w:sz w:val="20"/>
              </w:rPr>
              <w:t>-</w:t>
            </w:r>
          </w:p>
        </w:tc>
        <w:tc>
          <w:tcPr>
            <w:tcW w:w="5134" w:type="dxa"/>
            <w:tcBorders>
              <w:top w:val="single" w:sz="8" w:space="0" w:color="auto"/>
              <w:right w:val="single" w:sz="12" w:space="0" w:color="auto"/>
            </w:tcBorders>
          </w:tcPr>
          <w:p w14:paraId="1F8C1FD5" w14:textId="77777777" w:rsidR="00793D17" w:rsidRDefault="00793D17">
            <w:pPr>
              <w:spacing w:line="120" w:lineRule="auto"/>
              <w:jc w:val="both"/>
              <w:rPr>
                <w:rFonts w:ascii="Arial" w:hAnsi="Arial" w:cs="Arial"/>
                <w:sz w:val="20"/>
                <w:lang w:val="id-ID"/>
              </w:rPr>
            </w:pPr>
          </w:p>
          <w:p w14:paraId="5DADE91F" w14:textId="186F1E35" w:rsidR="0052191E" w:rsidRPr="00EB3AC0" w:rsidRDefault="009B5183" w:rsidP="00EB3AC0">
            <w:pPr>
              <w:jc w:val="both"/>
              <w:rPr>
                <w:rFonts w:ascii="Arial" w:hAnsi="Arial" w:cs="Arial"/>
                <w:sz w:val="20"/>
                <w:lang w:val="en-AU"/>
              </w:rPr>
            </w:pPr>
            <w:r w:rsidRPr="00EB3AC0">
              <w:rPr>
                <w:rFonts w:ascii="Arial" w:hAnsi="Arial" w:cs="Arial"/>
                <w:sz w:val="20"/>
              </w:rPr>
              <w:t>Dokumen baru terbitan per</w:t>
            </w:r>
            <w:r w:rsidR="0080456D">
              <w:rPr>
                <w:rFonts w:ascii="Arial" w:hAnsi="Arial" w:cs="Arial"/>
                <w:sz w:val="20"/>
              </w:rPr>
              <w:t>tama</w:t>
            </w:r>
          </w:p>
        </w:tc>
      </w:tr>
      <w:tr w:rsidR="00793D17" w:rsidRPr="00042903" w14:paraId="028B4A14" w14:textId="77777777" w:rsidTr="0080456D">
        <w:trPr>
          <w:trHeight w:val="2324"/>
          <w:jc w:val="center"/>
        </w:trPr>
        <w:tc>
          <w:tcPr>
            <w:tcW w:w="678" w:type="dxa"/>
            <w:tcBorders>
              <w:left w:val="single" w:sz="12" w:space="0" w:color="auto"/>
            </w:tcBorders>
          </w:tcPr>
          <w:p w14:paraId="552CB037" w14:textId="77777777" w:rsidR="00793D17" w:rsidRDefault="00793D17">
            <w:pPr>
              <w:spacing w:line="120" w:lineRule="auto"/>
              <w:jc w:val="center"/>
              <w:rPr>
                <w:rFonts w:ascii="Arial" w:hAnsi="Arial" w:cs="Arial"/>
                <w:sz w:val="20"/>
                <w:lang w:val="id-ID"/>
              </w:rPr>
            </w:pPr>
          </w:p>
          <w:p w14:paraId="2E7120B2" w14:textId="7D8A6E69" w:rsidR="00793D17" w:rsidRPr="00793D17" w:rsidRDefault="00793D17">
            <w:pPr>
              <w:spacing w:before="60"/>
              <w:jc w:val="center"/>
              <w:rPr>
                <w:rFonts w:ascii="Arial" w:hAnsi="Arial" w:cs="Arial"/>
                <w:sz w:val="20"/>
              </w:rPr>
            </w:pPr>
            <w:r>
              <w:rPr>
                <w:rFonts w:ascii="Arial" w:hAnsi="Arial" w:cs="Arial"/>
                <w:sz w:val="20"/>
              </w:rPr>
              <w:t>2.</w:t>
            </w:r>
          </w:p>
        </w:tc>
        <w:tc>
          <w:tcPr>
            <w:tcW w:w="2007" w:type="dxa"/>
          </w:tcPr>
          <w:p w14:paraId="32590E75" w14:textId="51BF74FB" w:rsidR="00793D17" w:rsidRPr="006C27E8" w:rsidRDefault="00793D17">
            <w:pPr>
              <w:spacing w:before="60"/>
              <w:jc w:val="center"/>
              <w:rPr>
                <w:rFonts w:ascii="Arial" w:hAnsi="Arial" w:cs="Arial"/>
                <w:sz w:val="20"/>
              </w:rPr>
            </w:pPr>
          </w:p>
        </w:tc>
        <w:tc>
          <w:tcPr>
            <w:tcW w:w="1843" w:type="dxa"/>
          </w:tcPr>
          <w:p w14:paraId="30987DA7" w14:textId="11A93CD3" w:rsidR="00793D17" w:rsidRPr="00156FDC" w:rsidRDefault="00793D17">
            <w:pPr>
              <w:spacing w:before="60"/>
              <w:jc w:val="center"/>
              <w:rPr>
                <w:rFonts w:ascii="Arial" w:hAnsi="Arial" w:cs="Arial"/>
                <w:sz w:val="20"/>
                <w:lang w:val="id-ID"/>
              </w:rPr>
            </w:pPr>
          </w:p>
        </w:tc>
        <w:tc>
          <w:tcPr>
            <w:tcW w:w="5134" w:type="dxa"/>
            <w:tcBorders>
              <w:right w:val="single" w:sz="12" w:space="0" w:color="auto"/>
            </w:tcBorders>
          </w:tcPr>
          <w:p w14:paraId="4CB623E1" w14:textId="38F7B360" w:rsidR="00793D17" w:rsidRPr="002C5BB0" w:rsidRDefault="00793D17">
            <w:pPr>
              <w:spacing w:before="60"/>
              <w:jc w:val="both"/>
              <w:rPr>
                <w:rFonts w:ascii="Arial" w:hAnsi="Arial" w:cs="Arial"/>
                <w:color w:val="000000"/>
                <w:sz w:val="20"/>
              </w:rPr>
            </w:pPr>
          </w:p>
        </w:tc>
      </w:tr>
      <w:tr w:rsidR="00793D17" w:rsidRPr="00042903" w14:paraId="4D6C900A" w14:textId="77777777" w:rsidTr="0080456D">
        <w:trPr>
          <w:trHeight w:val="2324"/>
          <w:jc w:val="center"/>
        </w:trPr>
        <w:tc>
          <w:tcPr>
            <w:tcW w:w="678" w:type="dxa"/>
            <w:tcBorders>
              <w:left w:val="single" w:sz="12" w:space="0" w:color="auto"/>
            </w:tcBorders>
          </w:tcPr>
          <w:p w14:paraId="34A5A4DA" w14:textId="77777777" w:rsidR="00793D17" w:rsidRDefault="00793D17">
            <w:pPr>
              <w:spacing w:line="120" w:lineRule="auto"/>
              <w:jc w:val="center"/>
              <w:rPr>
                <w:rFonts w:ascii="Arial" w:hAnsi="Arial" w:cs="Arial"/>
                <w:sz w:val="20"/>
                <w:lang w:val="id-ID"/>
              </w:rPr>
            </w:pPr>
          </w:p>
          <w:p w14:paraId="51B212E4" w14:textId="38325242" w:rsidR="00793D17" w:rsidRPr="00793D17" w:rsidRDefault="00793D17">
            <w:pPr>
              <w:spacing w:before="60"/>
              <w:jc w:val="center"/>
              <w:rPr>
                <w:rFonts w:ascii="Arial" w:hAnsi="Arial" w:cs="Arial"/>
                <w:sz w:val="20"/>
              </w:rPr>
            </w:pPr>
            <w:r>
              <w:rPr>
                <w:rFonts w:ascii="Arial" w:hAnsi="Arial" w:cs="Arial"/>
                <w:sz w:val="20"/>
              </w:rPr>
              <w:t>3.</w:t>
            </w:r>
          </w:p>
        </w:tc>
        <w:tc>
          <w:tcPr>
            <w:tcW w:w="2007" w:type="dxa"/>
          </w:tcPr>
          <w:p w14:paraId="378BA18D" w14:textId="77777777" w:rsidR="00793D17" w:rsidRPr="00042903" w:rsidRDefault="00793D17">
            <w:pPr>
              <w:rPr>
                <w:rFonts w:ascii="Arial" w:hAnsi="Arial" w:cs="Arial"/>
                <w:sz w:val="20"/>
              </w:rPr>
            </w:pPr>
          </w:p>
        </w:tc>
        <w:tc>
          <w:tcPr>
            <w:tcW w:w="1843" w:type="dxa"/>
          </w:tcPr>
          <w:p w14:paraId="02C16735" w14:textId="77777777" w:rsidR="00793D17" w:rsidRPr="00042903" w:rsidRDefault="00793D17">
            <w:pPr>
              <w:rPr>
                <w:rFonts w:ascii="Arial" w:hAnsi="Arial" w:cs="Arial"/>
                <w:sz w:val="20"/>
              </w:rPr>
            </w:pPr>
          </w:p>
        </w:tc>
        <w:tc>
          <w:tcPr>
            <w:tcW w:w="5134" w:type="dxa"/>
            <w:tcBorders>
              <w:right w:val="single" w:sz="12" w:space="0" w:color="auto"/>
            </w:tcBorders>
          </w:tcPr>
          <w:p w14:paraId="50A10C95" w14:textId="77777777" w:rsidR="00793D17" w:rsidRPr="00042903" w:rsidRDefault="00793D17">
            <w:pPr>
              <w:rPr>
                <w:rFonts w:ascii="Arial" w:hAnsi="Arial" w:cs="Arial"/>
                <w:sz w:val="20"/>
              </w:rPr>
            </w:pPr>
          </w:p>
        </w:tc>
      </w:tr>
      <w:tr w:rsidR="00793D17" w:rsidRPr="00042903" w14:paraId="7D910A40" w14:textId="77777777" w:rsidTr="0080456D">
        <w:trPr>
          <w:trHeight w:val="2324"/>
          <w:jc w:val="center"/>
        </w:trPr>
        <w:tc>
          <w:tcPr>
            <w:tcW w:w="678" w:type="dxa"/>
            <w:tcBorders>
              <w:left w:val="single" w:sz="12" w:space="0" w:color="auto"/>
            </w:tcBorders>
          </w:tcPr>
          <w:p w14:paraId="58DEAD4B" w14:textId="77777777" w:rsidR="00793D17" w:rsidRDefault="00793D17">
            <w:pPr>
              <w:spacing w:line="120" w:lineRule="auto"/>
              <w:jc w:val="center"/>
              <w:rPr>
                <w:rFonts w:ascii="Arial" w:hAnsi="Arial" w:cs="Arial"/>
                <w:sz w:val="20"/>
                <w:lang w:val="id-ID"/>
              </w:rPr>
            </w:pPr>
          </w:p>
          <w:p w14:paraId="71AAF208" w14:textId="2D2D26B2" w:rsidR="00793D17" w:rsidRPr="00793D17" w:rsidRDefault="00793D17">
            <w:pPr>
              <w:spacing w:before="60"/>
              <w:jc w:val="center"/>
              <w:rPr>
                <w:rFonts w:ascii="Arial" w:hAnsi="Arial" w:cs="Arial"/>
                <w:sz w:val="20"/>
              </w:rPr>
            </w:pPr>
            <w:r>
              <w:rPr>
                <w:rFonts w:ascii="Arial" w:hAnsi="Arial" w:cs="Arial"/>
                <w:sz w:val="20"/>
              </w:rPr>
              <w:t>4.</w:t>
            </w:r>
          </w:p>
        </w:tc>
        <w:tc>
          <w:tcPr>
            <w:tcW w:w="2007" w:type="dxa"/>
          </w:tcPr>
          <w:p w14:paraId="46140A4D" w14:textId="77777777" w:rsidR="00793D17" w:rsidRPr="00042903" w:rsidRDefault="00793D17">
            <w:pPr>
              <w:rPr>
                <w:rFonts w:ascii="Arial" w:hAnsi="Arial" w:cs="Arial"/>
                <w:sz w:val="20"/>
              </w:rPr>
            </w:pPr>
          </w:p>
        </w:tc>
        <w:tc>
          <w:tcPr>
            <w:tcW w:w="1843" w:type="dxa"/>
          </w:tcPr>
          <w:p w14:paraId="09DC0D4F" w14:textId="77777777" w:rsidR="00793D17" w:rsidRPr="00042903" w:rsidRDefault="00793D17">
            <w:pPr>
              <w:rPr>
                <w:rFonts w:ascii="Arial" w:hAnsi="Arial" w:cs="Arial"/>
                <w:sz w:val="20"/>
              </w:rPr>
            </w:pPr>
          </w:p>
        </w:tc>
        <w:tc>
          <w:tcPr>
            <w:tcW w:w="5134" w:type="dxa"/>
            <w:tcBorders>
              <w:right w:val="single" w:sz="12" w:space="0" w:color="auto"/>
            </w:tcBorders>
          </w:tcPr>
          <w:p w14:paraId="59F7414D" w14:textId="77777777" w:rsidR="00793D17" w:rsidRPr="00042903" w:rsidRDefault="00793D17">
            <w:pPr>
              <w:rPr>
                <w:rFonts w:ascii="Arial" w:hAnsi="Arial" w:cs="Arial"/>
                <w:sz w:val="20"/>
              </w:rPr>
            </w:pPr>
          </w:p>
        </w:tc>
      </w:tr>
      <w:tr w:rsidR="00793D17" w:rsidRPr="00042903" w14:paraId="7134D8D6" w14:textId="77777777" w:rsidTr="0080456D">
        <w:trPr>
          <w:trHeight w:val="2324"/>
          <w:jc w:val="center"/>
        </w:trPr>
        <w:tc>
          <w:tcPr>
            <w:tcW w:w="678" w:type="dxa"/>
            <w:tcBorders>
              <w:left w:val="single" w:sz="12" w:space="0" w:color="auto"/>
              <w:bottom w:val="single" w:sz="12" w:space="0" w:color="auto"/>
            </w:tcBorders>
          </w:tcPr>
          <w:p w14:paraId="2CD48194" w14:textId="77777777" w:rsidR="00793D17" w:rsidRDefault="00793D17">
            <w:pPr>
              <w:spacing w:line="120" w:lineRule="auto"/>
              <w:jc w:val="center"/>
              <w:rPr>
                <w:rFonts w:ascii="Arial" w:hAnsi="Arial" w:cs="Arial"/>
                <w:sz w:val="20"/>
                <w:lang w:val="id-ID"/>
              </w:rPr>
            </w:pPr>
          </w:p>
          <w:p w14:paraId="478AE52F" w14:textId="7F850566" w:rsidR="00793D17" w:rsidRPr="00793D17" w:rsidRDefault="00793D17" w:rsidP="00793D17">
            <w:pPr>
              <w:jc w:val="center"/>
              <w:rPr>
                <w:rFonts w:ascii="Arial" w:hAnsi="Arial" w:cs="Arial"/>
                <w:sz w:val="20"/>
              </w:rPr>
            </w:pPr>
            <w:r>
              <w:rPr>
                <w:rFonts w:ascii="Arial" w:hAnsi="Arial" w:cs="Arial"/>
                <w:sz w:val="20"/>
              </w:rPr>
              <w:t>5.</w:t>
            </w:r>
          </w:p>
        </w:tc>
        <w:tc>
          <w:tcPr>
            <w:tcW w:w="2007" w:type="dxa"/>
            <w:tcBorders>
              <w:bottom w:val="single" w:sz="12" w:space="0" w:color="auto"/>
            </w:tcBorders>
          </w:tcPr>
          <w:p w14:paraId="368715C4" w14:textId="77777777" w:rsidR="00793D17" w:rsidRPr="00042903" w:rsidRDefault="00793D17">
            <w:pPr>
              <w:rPr>
                <w:rFonts w:ascii="Arial" w:hAnsi="Arial" w:cs="Arial"/>
                <w:sz w:val="20"/>
              </w:rPr>
            </w:pPr>
          </w:p>
        </w:tc>
        <w:tc>
          <w:tcPr>
            <w:tcW w:w="1843" w:type="dxa"/>
            <w:tcBorders>
              <w:bottom w:val="single" w:sz="12" w:space="0" w:color="auto"/>
            </w:tcBorders>
          </w:tcPr>
          <w:p w14:paraId="775AC3EF" w14:textId="77777777" w:rsidR="00793D17" w:rsidRPr="00042903" w:rsidRDefault="00793D17">
            <w:pPr>
              <w:rPr>
                <w:rFonts w:ascii="Arial" w:hAnsi="Arial" w:cs="Arial"/>
                <w:sz w:val="20"/>
              </w:rPr>
            </w:pPr>
          </w:p>
        </w:tc>
        <w:tc>
          <w:tcPr>
            <w:tcW w:w="5134" w:type="dxa"/>
            <w:tcBorders>
              <w:bottom w:val="single" w:sz="12" w:space="0" w:color="auto"/>
              <w:right w:val="single" w:sz="12" w:space="0" w:color="auto"/>
            </w:tcBorders>
          </w:tcPr>
          <w:p w14:paraId="701BAFD1" w14:textId="77777777" w:rsidR="00793D17" w:rsidRPr="00042903" w:rsidRDefault="00793D17">
            <w:pPr>
              <w:rPr>
                <w:rFonts w:ascii="Arial" w:hAnsi="Arial" w:cs="Arial"/>
                <w:sz w:val="20"/>
              </w:rPr>
            </w:pPr>
          </w:p>
        </w:tc>
      </w:tr>
    </w:tbl>
    <w:p w14:paraId="686DABAA" w14:textId="77777777" w:rsidR="0052191E" w:rsidRPr="00CB3679" w:rsidRDefault="0052191E" w:rsidP="005D0EF3">
      <w:pPr>
        <w:pStyle w:val="Heading1"/>
        <w:numPr>
          <w:ilvl w:val="0"/>
          <w:numId w:val="2"/>
        </w:numPr>
        <w:spacing w:before="0" w:after="0" w:line="276" w:lineRule="auto"/>
        <w:ind w:left="425" w:hanging="425"/>
        <w:rPr>
          <w:rFonts w:ascii="Arial" w:hAnsi="Arial" w:cs="Arial"/>
          <w:szCs w:val="24"/>
        </w:rPr>
      </w:pPr>
      <w:r w:rsidRPr="00CB3679">
        <w:rPr>
          <w:rFonts w:ascii="Arial" w:hAnsi="Arial" w:cs="Arial"/>
          <w:szCs w:val="24"/>
        </w:rPr>
        <w:lastRenderedPageBreak/>
        <w:t>Tujuan</w:t>
      </w:r>
    </w:p>
    <w:p w14:paraId="525F8926" w14:textId="74D923E3" w:rsidR="0052191E" w:rsidRPr="00CB3679" w:rsidRDefault="003C5BFF" w:rsidP="005D0EF3">
      <w:pPr>
        <w:numPr>
          <w:ilvl w:val="1"/>
          <w:numId w:val="9"/>
        </w:numPr>
        <w:spacing w:before="60" w:line="276" w:lineRule="auto"/>
        <w:ind w:left="994" w:hanging="562"/>
        <w:jc w:val="both"/>
        <w:rPr>
          <w:rFonts w:ascii="Arial" w:hAnsi="Arial" w:cs="Arial"/>
          <w:lang w:val="id-ID"/>
        </w:rPr>
      </w:pPr>
      <w:r w:rsidRPr="003C5BFF">
        <w:rPr>
          <w:rFonts w:ascii="Arial" w:hAnsi="Arial" w:cs="Arial"/>
          <w:lang w:val="id-ID"/>
        </w:rPr>
        <w:t xml:space="preserve">Instruksi Kerja ini bertujuan untuk </w:t>
      </w:r>
      <w:r w:rsidR="0051431A">
        <w:rPr>
          <w:rFonts w:ascii="Arial" w:hAnsi="Arial" w:cs="Arial"/>
          <w:lang w:val="id-ID"/>
        </w:rPr>
        <w:t>menjelaskan persyaratan untuk pengujian arus eddy</w:t>
      </w:r>
      <w:r w:rsidR="0051431A">
        <w:rPr>
          <w:rFonts w:ascii="Arial" w:hAnsi="Arial" w:cs="Arial"/>
          <w:i/>
          <w:iCs/>
          <w:lang w:val="id-ID"/>
        </w:rPr>
        <w:t xml:space="preserve"> </w:t>
      </w:r>
      <w:r w:rsidR="001E4781">
        <w:rPr>
          <w:rFonts w:ascii="Arial" w:hAnsi="Arial" w:cs="Arial"/>
          <w:lang w:val="id-ID"/>
        </w:rPr>
        <w:t>(</w:t>
      </w:r>
      <w:r w:rsidR="001E4781" w:rsidRPr="001E4781">
        <w:rPr>
          <w:rFonts w:ascii="Arial" w:hAnsi="Arial" w:cs="Arial"/>
          <w:i/>
          <w:iCs/>
          <w:lang w:val="id-ID"/>
        </w:rPr>
        <w:t>eddy current</w:t>
      </w:r>
      <w:r w:rsidR="001E4781">
        <w:rPr>
          <w:rFonts w:ascii="Arial" w:hAnsi="Arial" w:cs="Arial"/>
          <w:lang w:val="id-ID"/>
        </w:rPr>
        <w:t xml:space="preserve">) </w:t>
      </w:r>
      <w:r w:rsidR="0051431A">
        <w:rPr>
          <w:rFonts w:ascii="Arial" w:hAnsi="Arial" w:cs="Arial"/>
          <w:lang w:val="id-ID"/>
        </w:rPr>
        <w:t xml:space="preserve">pada tube-tube </w:t>
      </w:r>
      <w:r w:rsidR="0051431A" w:rsidRPr="00C67E8D">
        <w:rPr>
          <w:rFonts w:ascii="Arial" w:hAnsi="Arial" w:cs="Arial"/>
          <w:i/>
          <w:iCs/>
          <w:lang w:val="id-ID"/>
        </w:rPr>
        <w:t>heat exchanger</w:t>
      </w:r>
      <w:r w:rsidR="0051431A">
        <w:rPr>
          <w:rFonts w:ascii="Arial" w:hAnsi="Arial" w:cs="Arial"/>
          <w:lang w:val="id-ID"/>
        </w:rPr>
        <w:t xml:space="preserve"> nonferromagnetik memakai teknik probe bobbin.</w:t>
      </w:r>
    </w:p>
    <w:p w14:paraId="74ECC062" w14:textId="11EBCE7B" w:rsidR="0052191E" w:rsidRPr="00835756" w:rsidRDefault="0052191E" w:rsidP="005D0EF3">
      <w:pPr>
        <w:numPr>
          <w:ilvl w:val="1"/>
          <w:numId w:val="9"/>
        </w:numPr>
        <w:spacing w:before="60" w:line="276" w:lineRule="auto"/>
        <w:ind w:left="994" w:hanging="562"/>
        <w:jc w:val="both"/>
        <w:rPr>
          <w:rFonts w:ascii="Arial" w:hAnsi="Arial" w:cs="Arial"/>
          <w:lang w:val="id-ID"/>
        </w:rPr>
      </w:pPr>
      <w:r w:rsidRPr="00835756">
        <w:rPr>
          <w:rFonts w:ascii="Arial" w:hAnsi="Arial" w:cs="Arial"/>
          <w:lang w:val="id-ID"/>
        </w:rPr>
        <w:t xml:space="preserve">Memastikan setiap tindakan yang dilakukan pada Instruksi Kerja ini dapat dikendalikan dan diidentifikasi risikonya sesuai penerapan Sistem Manajemen Pupuk Iskandar Muda, </w:t>
      </w:r>
      <w:r w:rsidR="00787C58" w:rsidRPr="00835756">
        <w:rPr>
          <w:rFonts w:ascii="Arial" w:hAnsi="Arial" w:cs="Arial"/>
          <w:lang w:val="id-ID"/>
        </w:rPr>
        <w:t xml:space="preserve">serta </w:t>
      </w:r>
      <w:r w:rsidRPr="00835756">
        <w:rPr>
          <w:rFonts w:ascii="Arial" w:hAnsi="Arial" w:cs="Arial"/>
          <w:lang w:val="id-ID"/>
        </w:rPr>
        <w:t>Aspek Kepatuhan dan Tata Kelola Perusahaan.</w:t>
      </w:r>
    </w:p>
    <w:p w14:paraId="361D6254" w14:textId="77777777" w:rsidR="0052191E" w:rsidRPr="00CB3679" w:rsidRDefault="0052191E" w:rsidP="005D0EF3">
      <w:pPr>
        <w:tabs>
          <w:tab w:val="left" w:pos="900"/>
        </w:tabs>
        <w:spacing w:line="276" w:lineRule="auto"/>
        <w:ind w:left="900" w:firstLine="720"/>
        <w:jc w:val="both"/>
        <w:rPr>
          <w:rFonts w:ascii="Arial" w:hAnsi="Arial" w:cs="Arial"/>
          <w:lang w:val="id-ID"/>
        </w:rPr>
      </w:pPr>
    </w:p>
    <w:p w14:paraId="2051FD18" w14:textId="48B8425F" w:rsidR="0052191E" w:rsidRPr="00CB3679" w:rsidRDefault="0052191E" w:rsidP="005D0EF3">
      <w:pPr>
        <w:pStyle w:val="Heading1"/>
        <w:numPr>
          <w:ilvl w:val="0"/>
          <w:numId w:val="2"/>
        </w:numPr>
        <w:spacing w:before="0" w:after="0" w:line="276" w:lineRule="auto"/>
        <w:ind w:left="426" w:hanging="426"/>
        <w:rPr>
          <w:rFonts w:ascii="Arial" w:hAnsi="Arial" w:cs="Arial"/>
          <w:szCs w:val="24"/>
        </w:rPr>
      </w:pPr>
      <w:r w:rsidRPr="00CB3679">
        <w:rPr>
          <w:rFonts w:ascii="Arial" w:hAnsi="Arial" w:cs="Arial"/>
          <w:szCs w:val="24"/>
          <w:lang w:val="id-ID"/>
        </w:rPr>
        <w:t>PELAKSANA</w:t>
      </w:r>
    </w:p>
    <w:p w14:paraId="162F8EF0" w14:textId="70417773" w:rsidR="00D660AB" w:rsidRDefault="00B15684" w:rsidP="005D0EF3">
      <w:pPr>
        <w:pStyle w:val="ListParagraph"/>
        <w:numPr>
          <w:ilvl w:val="1"/>
          <w:numId w:val="10"/>
        </w:numPr>
        <w:spacing w:before="60" w:line="276" w:lineRule="auto"/>
        <w:ind w:left="994" w:hanging="562"/>
        <w:jc w:val="both"/>
        <w:rPr>
          <w:rFonts w:ascii="Arial" w:hAnsi="Arial" w:cs="Arial"/>
          <w:lang w:val="id-ID"/>
        </w:rPr>
      </w:pPr>
      <w:r>
        <w:rPr>
          <w:rFonts w:ascii="Arial" w:hAnsi="Arial" w:cs="Arial"/>
          <w:lang w:val="id-ID"/>
        </w:rPr>
        <w:t>Bagian Inspeksi Material &amp; Workshop</w:t>
      </w:r>
      <w:r w:rsidR="00835756">
        <w:rPr>
          <w:rFonts w:ascii="Arial" w:hAnsi="Arial" w:cs="Arial"/>
          <w:lang w:val="id-ID"/>
        </w:rPr>
        <w:t>.</w:t>
      </w:r>
    </w:p>
    <w:p w14:paraId="44A31D28" w14:textId="77777777" w:rsidR="00E56989" w:rsidRDefault="00E56989" w:rsidP="005D0EF3">
      <w:pPr>
        <w:spacing w:before="60" w:line="276" w:lineRule="auto"/>
        <w:jc w:val="both"/>
        <w:rPr>
          <w:rFonts w:ascii="Arial" w:hAnsi="Arial" w:cs="Arial"/>
          <w:lang w:val="id-ID"/>
        </w:rPr>
      </w:pPr>
    </w:p>
    <w:p w14:paraId="2C2B1577" w14:textId="11DF347B" w:rsidR="00E56989" w:rsidRPr="005C5CE7" w:rsidRDefault="00E56989" w:rsidP="005D0EF3">
      <w:pPr>
        <w:pStyle w:val="Heading1"/>
        <w:numPr>
          <w:ilvl w:val="0"/>
          <w:numId w:val="2"/>
        </w:numPr>
        <w:spacing w:before="0" w:after="0" w:line="276" w:lineRule="auto"/>
        <w:ind w:left="426" w:hanging="426"/>
        <w:rPr>
          <w:rFonts w:ascii="Arial" w:hAnsi="Arial" w:cs="Arial"/>
          <w:szCs w:val="24"/>
          <w:lang w:val="id-ID"/>
        </w:rPr>
      </w:pPr>
      <w:r>
        <w:rPr>
          <w:rFonts w:ascii="Arial" w:hAnsi="Arial" w:cs="Arial"/>
          <w:szCs w:val="24"/>
          <w:lang w:val="id-ID"/>
        </w:rPr>
        <w:t>Alat dan Bahan</w:t>
      </w:r>
    </w:p>
    <w:p w14:paraId="0BE347E8" w14:textId="17D53DC1" w:rsidR="00E56989" w:rsidRPr="00E56989" w:rsidRDefault="00E56989" w:rsidP="005D0EF3">
      <w:pPr>
        <w:pStyle w:val="ListParagraph"/>
        <w:numPr>
          <w:ilvl w:val="1"/>
          <w:numId w:val="27"/>
        </w:numPr>
        <w:spacing w:before="60" w:line="276" w:lineRule="auto"/>
        <w:ind w:left="993" w:hanging="567"/>
        <w:jc w:val="both"/>
        <w:rPr>
          <w:rFonts w:ascii="Arial" w:hAnsi="Arial" w:cs="Arial"/>
          <w:lang w:val="sv-SE"/>
        </w:rPr>
      </w:pPr>
      <w:r w:rsidRPr="00E56989">
        <w:rPr>
          <w:rFonts w:ascii="Arial" w:hAnsi="Arial" w:cs="Arial"/>
          <w:lang w:val="sv-SE"/>
        </w:rPr>
        <w:t>Instrumen Eddy Current</w:t>
      </w:r>
    </w:p>
    <w:p w14:paraId="294A424F" w14:textId="7C3A1672" w:rsidR="00E56989" w:rsidRPr="00E56989" w:rsidRDefault="00E56989" w:rsidP="005D0EF3">
      <w:pPr>
        <w:pStyle w:val="ListParagraph"/>
        <w:numPr>
          <w:ilvl w:val="2"/>
          <w:numId w:val="27"/>
        </w:numPr>
        <w:spacing w:before="60" w:line="276" w:lineRule="auto"/>
        <w:ind w:left="1701"/>
        <w:jc w:val="both"/>
        <w:rPr>
          <w:rFonts w:ascii="Arial" w:hAnsi="Arial" w:cs="Arial"/>
          <w:lang w:val="da-DK"/>
        </w:rPr>
      </w:pPr>
      <w:r w:rsidRPr="00E56989">
        <w:rPr>
          <w:rFonts w:ascii="Arial" w:hAnsi="Arial" w:cs="Arial"/>
          <w:lang w:val="da-DK"/>
        </w:rPr>
        <w:t>Perangkat eddy current harus memiliki fitur multi frekuensi dan multi parameter.</w:t>
      </w:r>
    </w:p>
    <w:p w14:paraId="20DE9EED" w14:textId="77777777" w:rsidR="00E56989" w:rsidRDefault="00E56989" w:rsidP="005D0EF3">
      <w:pPr>
        <w:pStyle w:val="ListParagraph"/>
        <w:numPr>
          <w:ilvl w:val="2"/>
          <w:numId w:val="27"/>
        </w:numPr>
        <w:spacing w:before="60" w:line="276" w:lineRule="auto"/>
        <w:ind w:left="1701"/>
        <w:jc w:val="both"/>
        <w:rPr>
          <w:rFonts w:ascii="Arial" w:hAnsi="Arial" w:cs="Arial"/>
          <w:lang w:val="da-DK"/>
        </w:rPr>
      </w:pPr>
      <w:r w:rsidRPr="002D2C2B">
        <w:rPr>
          <w:rFonts w:ascii="Arial" w:hAnsi="Arial" w:cs="Arial"/>
          <w:lang w:val="da-DK"/>
        </w:rPr>
        <w:t>Memiliki monitor yang dapat menampilkan vektor yang sensitif terhadap perubahan fase dan dapat direkam untuk dievaluasi.</w:t>
      </w:r>
    </w:p>
    <w:p w14:paraId="1783B5DA" w14:textId="77777777" w:rsidR="00E56989" w:rsidRPr="002D2C2B" w:rsidRDefault="00E56989" w:rsidP="005D0EF3">
      <w:pPr>
        <w:pStyle w:val="ListParagraph"/>
        <w:numPr>
          <w:ilvl w:val="2"/>
          <w:numId w:val="27"/>
        </w:numPr>
        <w:spacing w:before="60" w:line="276" w:lineRule="auto"/>
        <w:ind w:left="1701"/>
        <w:jc w:val="both"/>
        <w:rPr>
          <w:rFonts w:ascii="Arial" w:hAnsi="Arial" w:cs="Arial"/>
          <w:lang w:val="sv-SE"/>
        </w:rPr>
      </w:pPr>
      <w:r w:rsidRPr="002D2C2B">
        <w:rPr>
          <w:rFonts w:ascii="Arial" w:hAnsi="Arial" w:cs="Arial"/>
          <w:lang w:val="sv-SE"/>
        </w:rPr>
        <w:t>Instrumen disertai data seperti seperti merek, tipe, nomor seri, dan data kalibrasi yang akan dicatat kemudian.</w:t>
      </w:r>
    </w:p>
    <w:p w14:paraId="32E4382C" w14:textId="01095F55" w:rsidR="00E56989" w:rsidRPr="00E56989" w:rsidRDefault="00E56989" w:rsidP="005D0EF3">
      <w:pPr>
        <w:pStyle w:val="ListParagraph"/>
        <w:numPr>
          <w:ilvl w:val="1"/>
          <w:numId w:val="27"/>
        </w:numPr>
        <w:spacing w:before="60" w:line="276" w:lineRule="auto"/>
        <w:ind w:left="993" w:hanging="567"/>
        <w:jc w:val="both"/>
        <w:rPr>
          <w:rFonts w:ascii="Arial" w:hAnsi="Arial" w:cs="Arial"/>
          <w:lang w:val="sv-SE"/>
        </w:rPr>
      </w:pPr>
      <w:r w:rsidRPr="00E56989">
        <w:rPr>
          <w:rFonts w:ascii="Arial" w:hAnsi="Arial" w:cs="Arial"/>
          <w:lang w:val="sv-SE"/>
        </w:rPr>
        <w:t>Perekam Data</w:t>
      </w:r>
    </w:p>
    <w:p w14:paraId="784BD0DD" w14:textId="77777777" w:rsidR="00E56989" w:rsidRDefault="00E56989" w:rsidP="005D0EF3">
      <w:pPr>
        <w:pStyle w:val="ListParagraph"/>
        <w:numPr>
          <w:ilvl w:val="2"/>
          <w:numId w:val="27"/>
        </w:numPr>
        <w:spacing w:before="60" w:line="276" w:lineRule="auto"/>
        <w:ind w:left="1701"/>
        <w:jc w:val="both"/>
        <w:rPr>
          <w:rFonts w:ascii="Arial" w:hAnsi="Arial" w:cs="Arial"/>
          <w:lang w:val="pt-PT"/>
        </w:rPr>
      </w:pPr>
      <w:r>
        <w:rPr>
          <w:rFonts w:ascii="Arial" w:hAnsi="Arial" w:cs="Arial"/>
          <w:lang w:val="pt-PT"/>
        </w:rPr>
        <w:t>Perekam dara</w:t>
      </w:r>
      <w:r w:rsidRPr="00301580">
        <w:rPr>
          <w:rFonts w:ascii="Arial" w:hAnsi="Arial" w:cs="Arial"/>
          <w:lang w:val="pt-PT"/>
        </w:rPr>
        <w:t xml:space="preserve"> harus mampu memperlihatkan bidang impedansi (X-Y) atau diagram berbasis data.</w:t>
      </w:r>
    </w:p>
    <w:p w14:paraId="0F98A92C" w14:textId="77777777" w:rsidR="00E56989" w:rsidRPr="002D2C2B" w:rsidRDefault="00E56989" w:rsidP="005D0EF3">
      <w:pPr>
        <w:pStyle w:val="ListParagraph"/>
        <w:numPr>
          <w:ilvl w:val="2"/>
          <w:numId w:val="27"/>
        </w:numPr>
        <w:spacing w:before="60" w:line="276" w:lineRule="auto"/>
        <w:ind w:left="1701"/>
        <w:jc w:val="both"/>
        <w:rPr>
          <w:rFonts w:ascii="Arial" w:hAnsi="Arial" w:cs="Arial"/>
          <w:lang w:val="pt-PT"/>
        </w:rPr>
      </w:pPr>
      <w:r w:rsidRPr="002D2C2B">
        <w:rPr>
          <w:rFonts w:ascii="Arial" w:hAnsi="Arial" w:cs="Arial"/>
          <w:lang w:val="sv-SE"/>
        </w:rPr>
        <w:t>Data yang direkam harus ditampilkan sebagai pola Lissajous (diagram X-Y) dan strip chart (pola X-Y berbasis waktu).</w:t>
      </w:r>
    </w:p>
    <w:p w14:paraId="6E9EAC43" w14:textId="77777777" w:rsidR="00E56989" w:rsidRDefault="00E56989" w:rsidP="005D0EF3">
      <w:pPr>
        <w:pStyle w:val="ListParagraph"/>
        <w:numPr>
          <w:ilvl w:val="1"/>
          <w:numId w:val="27"/>
        </w:numPr>
        <w:spacing w:before="60" w:line="276" w:lineRule="auto"/>
        <w:ind w:left="990" w:hanging="540"/>
        <w:jc w:val="both"/>
        <w:rPr>
          <w:rFonts w:ascii="Arial" w:hAnsi="Arial" w:cs="Arial"/>
        </w:rPr>
      </w:pPr>
      <w:r>
        <w:rPr>
          <w:rFonts w:ascii="Arial" w:hAnsi="Arial" w:cs="Arial"/>
        </w:rPr>
        <w:t>Probe</w:t>
      </w:r>
    </w:p>
    <w:p w14:paraId="584377C8" w14:textId="77777777" w:rsidR="00E56989" w:rsidRPr="0008012E" w:rsidRDefault="00E56989" w:rsidP="005D0EF3">
      <w:pPr>
        <w:pStyle w:val="ListParagraph"/>
        <w:numPr>
          <w:ilvl w:val="2"/>
          <w:numId w:val="27"/>
        </w:numPr>
        <w:spacing w:before="60" w:line="276" w:lineRule="auto"/>
        <w:ind w:left="1701"/>
        <w:jc w:val="both"/>
        <w:rPr>
          <w:rFonts w:ascii="Arial" w:hAnsi="Arial" w:cs="Arial"/>
        </w:rPr>
      </w:pPr>
      <w:r w:rsidRPr="0008012E">
        <w:rPr>
          <w:rFonts w:ascii="Arial" w:hAnsi="Arial" w:cs="Arial"/>
        </w:rPr>
        <w:t xml:space="preserve">Probe bertipe bobbin coil differensial dengan </w:t>
      </w:r>
      <w:r>
        <w:rPr>
          <w:rFonts w:ascii="Arial" w:hAnsi="Arial" w:cs="Arial"/>
        </w:rPr>
        <w:t>disertai</w:t>
      </w:r>
      <w:r w:rsidRPr="0008012E">
        <w:rPr>
          <w:rFonts w:ascii="Arial" w:hAnsi="Arial" w:cs="Arial"/>
        </w:rPr>
        <w:t xml:space="preserve"> frekuensi nominal, nomor seri, dan merk untuk kemudian dicatat.</w:t>
      </w:r>
    </w:p>
    <w:p w14:paraId="2F570DCC" w14:textId="77777777" w:rsidR="00E56989" w:rsidRPr="00147B7F" w:rsidRDefault="00E56989" w:rsidP="005D0EF3">
      <w:pPr>
        <w:pStyle w:val="ListParagraph"/>
        <w:numPr>
          <w:ilvl w:val="2"/>
          <w:numId w:val="27"/>
        </w:numPr>
        <w:spacing w:before="60" w:line="276" w:lineRule="auto"/>
        <w:ind w:left="1701"/>
        <w:jc w:val="both"/>
        <w:rPr>
          <w:rFonts w:ascii="Arial" w:hAnsi="Arial" w:cs="Arial"/>
          <w:lang w:val="sv-SE"/>
        </w:rPr>
      </w:pPr>
      <w:r w:rsidRPr="00147B7F">
        <w:rPr>
          <w:rFonts w:ascii="Arial" w:hAnsi="Arial" w:cs="Arial"/>
          <w:lang w:val="sv-SE"/>
        </w:rPr>
        <w:t>Kabel yang menghubungkan antara probe dan instrumen arus eddy harus memiliki nomor seri yang jelas untuk kemudian dicatat.</w:t>
      </w:r>
    </w:p>
    <w:p w14:paraId="39B9124B" w14:textId="77777777" w:rsidR="00E56989" w:rsidRPr="00147B7F" w:rsidRDefault="00E56989" w:rsidP="005D0EF3">
      <w:pPr>
        <w:pStyle w:val="ListParagraph"/>
        <w:numPr>
          <w:ilvl w:val="2"/>
          <w:numId w:val="27"/>
        </w:numPr>
        <w:spacing w:before="60" w:line="276" w:lineRule="auto"/>
        <w:ind w:left="1701"/>
        <w:jc w:val="both"/>
        <w:rPr>
          <w:rFonts w:ascii="Arial" w:hAnsi="Arial" w:cs="Arial"/>
          <w:lang w:val="sv-SE"/>
        </w:rPr>
      </w:pPr>
      <w:r w:rsidRPr="00147B7F">
        <w:rPr>
          <w:rFonts w:ascii="Arial" w:hAnsi="Arial" w:cs="Arial"/>
          <w:lang w:val="sv-SE"/>
        </w:rPr>
        <w:t>Probe dan kabel harus dilengkapi dengan selubung berongga yang cukup panjang untuk mendorong probe sepanjang tube.</w:t>
      </w:r>
    </w:p>
    <w:p w14:paraId="0BFF9028" w14:textId="77777777" w:rsidR="00E56989" w:rsidRPr="00147B7F" w:rsidRDefault="00E56989" w:rsidP="005D0EF3">
      <w:pPr>
        <w:pStyle w:val="ListParagraph"/>
        <w:numPr>
          <w:ilvl w:val="2"/>
          <w:numId w:val="27"/>
        </w:numPr>
        <w:spacing w:before="60" w:line="276" w:lineRule="auto"/>
        <w:ind w:left="1701"/>
        <w:jc w:val="both"/>
        <w:rPr>
          <w:rFonts w:ascii="Arial" w:hAnsi="Arial" w:cs="Arial"/>
          <w:lang w:val="sv-SE"/>
        </w:rPr>
      </w:pPr>
      <w:r w:rsidRPr="00147B7F">
        <w:rPr>
          <w:rFonts w:ascii="Arial" w:hAnsi="Arial" w:cs="Arial"/>
          <w:lang w:val="sv-SE"/>
        </w:rPr>
        <w:t>Probe bobbin sebaiknya dibeli pelapis lunak (</w:t>
      </w:r>
      <w:r w:rsidRPr="00147B7F">
        <w:rPr>
          <w:rFonts w:ascii="Arial" w:hAnsi="Arial" w:cs="Arial"/>
          <w:i/>
          <w:iCs/>
          <w:lang w:val="sv-SE"/>
        </w:rPr>
        <w:t>shielding</w:t>
      </w:r>
      <w:r w:rsidRPr="00147B7F">
        <w:rPr>
          <w:rFonts w:ascii="Arial" w:hAnsi="Arial" w:cs="Arial"/>
          <w:lang w:val="sv-SE"/>
        </w:rPr>
        <w:t>) untuk mencegah hubungan pendek (</w:t>
      </w:r>
      <w:r w:rsidRPr="00147B7F">
        <w:rPr>
          <w:rFonts w:ascii="Arial" w:hAnsi="Arial" w:cs="Arial"/>
          <w:i/>
          <w:iCs/>
          <w:lang w:val="sv-SE"/>
        </w:rPr>
        <w:t>short circuit</w:t>
      </w:r>
      <w:r w:rsidRPr="00147B7F">
        <w:rPr>
          <w:rFonts w:ascii="Arial" w:hAnsi="Arial" w:cs="Arial"/>
          <w:lang w:val="sv-SE"/>
        </w:rPr>
        <w:t>).</w:t>
      </w:r>
    </w:p>
    <w:p w14:paraId="6649F7E4" w14:textId="77777777" w:rsidR="00E56989" w:rsidRDefault="00E56989" w:rsidP="005D0EF3">
      <w:pPr>
        <w:pStyle w:val="ListParagraph"/>
        <w:numPr>
          <w:ilvl w:val="2"/>
          <w:numId w:val="27"/>
        </w:numPr>
        <w:spacing w:before="60" w:line="276" w:lineRule="auto"/>
        <w:ind w:left="1701"/>
        <w:jc w:val="both"/>
        <w:rPr>
          <w:rFonts w:ascii="Arial" w:hAnsi="Arial" w:cs="Arial"/>
          <w:lang w:val="sv-SE"/>
        </w:rPr>
      </w:pPr>
      <w:r w:rsidRPr="00147B7F">
        <w:rPr>
          <w:rFonts w:ascii="Arial" w:hAnsi="Arial" w:cs="Arial"/>
          <w:lang w:val="sv-SE"/>
        </w:rPr>
        <w:t>Faktor pengisian (</w:t>
      </w:r>
      <w:r w:rsidRPr="00147B7F">
        <w:rPr>
          <w:rFonts w:ascii="Arial" w:hAnsi="Arial" w:cs="Arial"/>
          <w:i/>
          <w:iCs/>
          <w:lang w:val="sv-SE"/>
        </w:rPr>
        <w:t>fill-factor</w:t>
      </w:r>
      <w:r w:rsidRPr="00147B7F">
        <w:rPr>
          <w:rFonts w:ascii="Arial" w:hAnsi="Arial" w:cs="Arial"/>
          <w:lang w:val="sv-SE"/>
        </w:rPr>
        <w:t xml:space="preserve">) antara diameter luar probe dan diamater dalam tube sebaiknya lebih dari 85% untuk memperoleh sensitivitas maksimum. </w:t>
      </w:r>
      <w:r>
        <w:rPr>
          <w:rFonts w:ascii="Arial" w:hAnsi="Arial" w:cs="Arial"/>
          <w:lang w:val="sv-SE"/>
        </w:rPr>
        <w:t>Faktor pengisian tidak boleh kurang dari 75%.</w:t>
      </w:r>
    </w:p>
    <w:p w14:paraId="55ABFC3E" w14:textId="77777777" w:rsidR="00147B7F" w:rsidRDefault="00147B7F" w:rsidP="005D0EF3">
      <w:pPr>
        <w:pStyle w:val="ListParagraph"/>
        <w:spacing w:before="60" w:line="276" w:lineRule="auto"/>
        <w:ind w:left="1701"/>
        <w:jc w:val="both"/>
        <w:rPr>
          <w:rFonts w:ascii="Arial" w:hAnsi="Arial" w:cs="Arial"/>
          <w:lang w:val="sv-SE"/>
        </w:rPr>
      </w:pPr>
    </w:p>
    <w:p w14:paraId="03186A84" w14:textId="4AE9157A" w:rsidR="001C6D8B" w:rsidRPr="001C6D8B" w:rsidRDefault="001C6D8B" w:rsidP="005D0EF3">
      <w:pPr>
        <w:pStyle w:val="ListParagraph"/>
        <w:numPr>
          <w:ilvl w:val="1"/>
          <w:numId w:val="27"/>
        </w:numPr>
        <w:spacing w:before="60" w:line="276" w:lineRule="auto"/>
        <w:ind w:left="990" w:hanging="540"/>
        <w:jc w:val="both"/>
        <w:rPr>
          <w:rFonts w:ascii="Arial" w:hAnsi="Arial" w:cs="Arial"/>
        </w:rPr>
      </w:pPr>
      <w:r w:rsidRPr="001C6D8B">
        <w:rPr>
          <w:rFonts w:ascii="Arial" w:hAnsi="Arial" w:cs="Arial"/>
        </w:rPr>
        <w:lastRenderedPageBreak/>
        <w:t xml:space="preserve">Tube Standar Acuan Kalibrasi </w:t>
      </w:r>
      <w:r w:rsidRPr="001C6D8B">
        <w:rPr>
          <w:rFonts w:ascii="Arial" w:hAnsi="Arial" w:cs="Arial"/>
          <w:i/>
          <w:iCs/>
        </w:rPr>
        <w:t>(Calibration Reference St</w:t>
      </w:r>
      <w:r>
        <w:rPr>
          <w:rFonts w:ascii="Arial" w:hAnsi="Arial" w:cs="Arial"/>
          <w:i/>
          <w:iCs/>
        </w:rPr>
        <w:t>andard)</w:t>
      </w:r>
    </w:p>
    <w:p w14:paraId="7EB71897" w14:textId="22A9F40B" w:rsidR="001C6D8B" w:rsidRPr="001C6D8B" w:rsidRDefault="001C6D8B" w:rsidP="005D0EF3">
      <w:pPr>
        <w:pStyle w:val="ListParagraph"/>
        <w:numPr>
          <w:ilvl w:val="2"/>
          <w:numId w:val="27"/>
        </w:numPr>
        <w:spacing w:before="120" w:after="60" w:line="276" w:lineRule="auto"/>
        <w:ind w:left="1701" w:hanging="709"/>
        <w:rPr>
          <w:rFonts w:ascii="Arial" w:hAnsi="Arial" w:cs="Arial"/>
          <w:lang w:val="sv-SE"/>
        </w:rPr>
      </w:pPr>
      <w:r w:rsidRPr="001C6D8B">
        <w:rPr>
          <w:rFonts w:ascii="Arial" w:hAnsi="Arial" w:cs="Arial"/>
          <w:lang w:val="sv-SE"/>
        </w:rPr>
        <w:t xml:space="preserve">Standar acuan kalibrasi </w:t>
      </w:r>
      <w:r>
        <w:rPr>
          <w:rFonts w:ascii="Arial" w:hAnsi="Arial" w:cs="Arial"/>
          <w:lang w:val="sv-SE"/>
        </w:rPr>
        <w:t xml:space="preserve">berbentuk tube </w:t>
      </w:r>
      <w:r w:rsidRPr="001C6D8B">
        <w:rPr>
          <w:rFonts w:ascii="Arial" w:hAnsi="Arial" w:cs="Arial"/>
          <w:lang w:val="sv-SE"/>
        </w:rPr>
        <w:t>harus dibuat dari material dan ukuran nominal yang sama seperti tube yang diuji.</w:t>
      </w:r>
    </w:p>
    <w:p w14:paraId="191ADF7E" w14:textId="77777777" w:rsidR="001C6D8B" w:rsidRPr="001C6D8B" w:rsidRDefault="001C6D8B" w:rsidP="005D0EF3">
      <w:pPr>
        <w:pStyle w:val="ListParagraph"/>
        <w:numPr>
          <w:ilvl w:val="2"/>
          <w:numId w:val="27"/>
        </w:numPr>
        <w:spacing w:before="60" w:line="276" w:lineRule="auto"/>
        <w:ind w:left="1701" w:hanging="708"/>
        <w:jc w:val="both"/>
        <w:rPr>
          <w:rFonts w:ascii="Arial" w:hAnsi="Arial" w:cs="Arial"/>
          <w:lang w:val="sv-SE"/>
        </w:rPr>
      </w:pPr>
      <w:r w:rsidRPr="001C6D8B">
        <w:rPr>
          <w:rFonts w:ascii="Arial" w:hAnsi="Arial" w:cs="Arial"/>
          <w:lang w:val="sv-SE"/>
        </w:rPr>
        <w:t>Standard acuan kalibrasi harus memiliki diskontinuitas buatan sebagai berikut:</w:t>
      </w:r>
    </w:p>
    <w:p w14:paraId="36FCAD15" w14:textId="77777777" w:rsidR="001C6D8B" w:rsidRPr="00147B7F" w:rsidRDefault="001C6D8B" w:rsidP="005D0EF3">
      <w:pPr>
        <w:pStyle w:val="ListParagraph"/>
        <w:numPr>
          <w:ilvl w:val="3"/>
          <w:numId w:val="27"/>
        </w:numPr>
        <w:spacing w:before="60" w:line="276" w:lineRule="auto"/>
        <w:ind w:left="2694" w:hanging="993"/>
        <w:jc w:val="both"/>
        <w:rPr>
          <w:rFonts w:ascii="Arial" w:hAnsi="Arial" w:cs="Arial"/>
          <w:lang w:val="en-ID"/>
        </w:rPr>
      </w:pPr>
      <w:r w:rsidRPr="00147B7F">
        <w:rPr>
          <w:rFonts w:ascii="Arial" w:hAnsi="Arial" w:cs="Arial"/>
          <w:lang w:val="en-ID"/>
        </w:rPr>
        <w:t>Satu lubang tembus (through-wall hole) berdiameter 1,30 mm untuk dimeter luar tube (OD) ≤ 19 mm, atau satu lubang tembus berdiameter 1,70 mm untuk diameter tube &gt; 19 mm.</w:t>
      </w:r>
    </w:p>
    <w:p w14:paraId="1688BCF9" w14:textId="77777777" w:rsidR="001C6D8B" w:rsidRPr="001C6D8B" w:rsidRDefault="001C6D8B" w:rsidP="005D0EF3">
      <w:pPr>
        <w:pStyle w:val="ListParagraph"/>
        <w:numPr>
          <w:ilvl w:val="3"/>
          <w:numId w:val="27"/>
        </w:numPr>
        <w:spacing w:before="60" w:line="276" w:lineRule="auto"/>
        <w:ind w:left="2694" w:hanging="993"/>
        <w:jc w:val="both"/>
        <w:rPr>
          <w:rFonts w:ascii="Arial" w:hAnsi="Arial" w:cs="Arial"/>
          <w:lang w:val="sv-SE"/>
        </w:rPr>
      </w:pPr>
      <w:r w:rsidRPr="001C6D8B">
        <w:rPr>
          <w:rFonts w:ascii="Arial" w:hAnsi="Arial" w:cs="Arial"/>
          <w:lang w:val="sv-SE"/>
        </w:rPr>
        <w:t>Sebuah flat bottom hole berdiameter 2,7 mm, dibor dari permukaan luar dengan kedalaman 60% dari ketebalan dinding tube.</w:t>
      </w:r>
    </w:p>
    <w:p w14:paraId="16C654BB" w14:textId="77777777" w:rsidR="001C6D8B" w:rsidRPr="001C6D8B" w:rsidRDefault="001C6D8B" w:rsidP="005D0EF3">
      <w:pPr>
        <w:pStyle w:val="ListParagraph"/>
        <w:numPr>
          <w:ilvl w:val="3"/>
          <w:numId w:val="27"/>
        </w:numPr>
        <w:spacing w:before="60" w:line="276" w:lineRule="auto"/>
        <w:ind w:left="2694" w:hanging="993"/>
        <w:jc w:val="both"/>
        <w:rPr>
          <w:rFonts w:ascii="Arial" w:hAnsi="Arial" w:cs="Arial"/>
          <w:lang w:val="sv-SE"/>
        </w:rPr>
      </w:pPr>
      <w:r w:rsidRPr="001C6D8B">
        <w:rPr>
          <w:rFonts w:ascii="Arial" w:hAnsi="Arial" w:cs="Arial"/>
          <w:lang w:val="sv-SE"/>
        </w:rPr>
        <w:t xml:space="preserve">Empat buah </w:t>
      </w:r>
      <w:r w:rsidRPr="00997896">
        <w:rPr>
          <w:rFonts w:ascii="Arial" w:hAnsi="Arial" w:cs="Arial"/>
          <w:i/>
          <w:iCs/>
          <w:lang w:val="sv-SE"/>
        </w:rPr>
        <w:t>flat bottom hole</w:t>
      </w:r>
      <w:r w:rsidRPr="001C6D8B">
        <w:rPr>
          <w:rFonts w:ascii="Arial" w:hAnsi="Arial" w:cs="Arial"/>
          <w:lang w:val="sv-SE"/>
        </w:rPr>
        <w:t xml:space="preserve"> berdiameter 5 mm, saling terpisah 90° dalam satu bidang keliling tube, dibor dari permukaan luar dengan kedalaman 20% dari tebal dinding tube.</w:t>
      </w:r>
    </w:p>
    <w:p w14:paraId="65356B3C" w14:textId="77777777" w:rsidR="001C6D8B" w:rsidRPr="001C6D8B" w:rsidRDefault="001C6D8B" w:rsidP="005D0EF3">
      <w:pPr>
        <w:pStyle w:val="ListParagraph"/>
        <w:numPr>
          <w:ilvl w:val="2"/>
          <w:numId w:val="27"/>
        </w:numPr>
        <w:spacing w:before="120" w:line="276" w:lineRule="auto"/>
        <w:ind w:left="1701" w:hanging="709"/>
        <w:jc w:val="both"/>
        <w:rPr>
          <w:rFonts w:ascii="Arial" w:hAnsi="Arial" w:cs="Arial"/>
          <w:lang w:val="sv-SE"/>
        </w:rPr>
      </w:pPr>
      <w:r w:rsidRPr="001C6D8B">
        <w:rPr>
          <w:rFonts w:ascii="Arial" w:hAnsi="Arial" w:cs="Arial"/>
          <w:lang w:val="sv-SE"/>
        </w:rPr>
        <w:t>Semua diskontinuitas buatan harus diberi jarak secara aksial minimum 100 mm sehingga sinyalnya dapat dibedakan satu sama lainnya. Diskontinuitas harus berjarak cukup dari tepi tube kalibrasi sehingga sinyal yang ditangkap tidak terpengaruh oleh edge-effect.</w:t>
      </w:r>
    </w:p>
    <w:p w14:paraId="25D1037B" w14:textId="215A8EFD" w:rsidR="001C6D8B" w:rsidRPr="001C6D8B" w:rsidRDefault="001C6D8B" w:rsidP="005D0EF3">
      <w:pPr>
        <w:pStyle w:val="ListParagraph"/>
        <w:numPr>
          <w:ilvl w:val="2"/>
          <w:numId w:val="27"/>
        </w:numPr>
        <w:spacing w:before="120" w:line="276" w:lineRule="auto"/>
        <w:ind w:left="1701" w:hanging="709"/>
        <w:jc w:val="both"/>
        <w:rPr>
          <w:rFonts w:ascii="Arial" w:hAnsi="Arial" w:cs="Arial"/>
          <w:lang w:val="sv-SE"/>
        </w:rPr>
      </w:pPr>
      <w:r w:rsidRPr="001C6D8B">
        <w:rPr>
          <w:rFonts w:ascii="Arial" w:hAnsi="Arial" w:cs="Arial"/>
          <w:lang w:val="sv-SE"/>
        </w:rPr>
        <w:t>Toleransi ukuran kedalaman diskontinuitas buatan harus ± 20% atau 0.08 mm, mana yang lebih kecil. Toleransi ukuran lainnya harus ± 0.08 mm.</w:t>
      </w:r>
    </w:p>
    <w:p w14:paraId="3EB7C9DC" w14:textId="77777777" w:rsidR="00E56989" w:rsidRDefault="00E56989" w:rsidP="005D0EF3">
      <w:pPr>
        <w:pStyle w:val="ListParagraph"/>
        <w:numPr>
          <w:ilvl w:val="1"/>
          <w:numId w:val="27"/>
        </w:numPr>
        <w:spacing w:before="240" w:line="276" w:lineRule="auto"/>
        <w:ind w:left="987" w:hanging="539"/>
        <w:jc w:val="both"/>
        <w:rPr>
          <w:rFonts w:ascii="Arial" w:hAnsi="Arial" w:cs="Arial"/>
          <w:lang w:val="sv-SE"/>
        </w:rPr>
      </w:pPr>
      <w:r>
        <w:rPr>
          <w:rFonts w:ascii="Arial" w:hAnsi="Arial" w:cs="Arial"/>
          <w:lang w:val="sv-SE"/>
        </w:rPr>
        <w:t>Pengukur dimensi</w:t>
      </w:r>
    </w:p>
    <w:p w14:paraId="2BC7C335" w14:textId="77777777" w:rsidR="00E56989" w:rsidRPr="00835756" w:rsidRDefault="00E56989" w:rsidP="005D0EF3">
      <w:pPr>
        <w:pStyle w:val="ListParagraph"/>
        <w:spacing w:before="60" w:line="276" w:lineRule="auto"/>
        <w:ind w:left="990"/>
        <w:jc w:val="both"/>
        <w:rPr>
          <w:rFonts w:ascii="Arial" w:hAnsi="Arial" w:cs="Arial"/>
          <w:lang w:val="sv-SE"/>
        </w:rPr>
      </w:pPr>
      <w:r w:rsidRPr="00835756">
        <w:rPr>
          <w:rFonts w:ascii="Arial" w:hAnsi="Arial" w:cs="Arial"/>
          <w:lang w:val="sv-SE"/>
        </w:rPr>
        <w:t>Alat ukur dimensi dapat digunakan untuk mengukur ketebalan tube, diameter dalam tube, diameter luar tube, dan panjang tube.</w:t>
      </w:r>
    </w:p>
    <w:p w14:paraId="482E1FDE" w14:textId="77777777" w:rsidR="0052191E" w:rsidRPr="00301580" w:rsidRDefault="0052191E" w:rsidP="005D0EF3">
      <w:pPr>
        <w:spacing w:before="60" w:line="276" w:lineRule="auto"/>
        <w:jc w:val="both"/>
        <w:rPr>
          <w:rFonts w:ascii="Arial" w:hAnsi="Arial" w:cs="Arial"/>
          <w:lang w:val="sv-SE"/>
        </w:rPr>
      </w:pPr>
    </w:p>
    <w:p w14:paraId="2C896C5B" w14:textId="77777777" w:rsidR="0052191E" w:rsidRPr="00CB3679" w:rsidRDefault="0052191E" w:rsidP="005D0EF3">
      <w:pPr>
        <w:pStyle w:val="ListParagraph"/>
        <w:numPr>
          <w:ilvl w:val="0"/>
          <w:numId w:val="3"/>
        </w:numPr>
        <w:tabs>
          <w:tab w:val="left" w:pos="851"/>
        </w:tabs>
        <w:suppressAutoHyphens/>
        <w:spacing w:line="276" w:lineRule="auto"/>
        <w:jc w:val="both"/>
        <w:outlineLvl w:val="8"/>
        <w:rPr>
          <w:rFonts w:ascii="Arial" w:hAnsi="Arial" w:cs="Arial"/>
          <w:iCs/>
          <w:vanish/>
          <w:lang w:val="id-ID"/>
        </w:rPr>
      </w:pPr>
    </w:p>
    <w:p w14:paraId="2F0E9755" w14:textId="77777777" w:rsidR="0052191E" w:rsidRPr="00CB3679" w:rsidRDefault="0052191E" w:rsidP="005D0EF3">
      <w:pPr>
        <w:pStyle w:val="ListParagraph"/>
        <w:numPr>
          <w:ilvl w:val="0"/>
          <w:numId w:val="3"/>
        </w:numPr>
        <w:tabs>
          <w:tab w:val="left" w:pos="851"/>
        </w:tabs>
        <w:suppressAutoHyphens/>
        <w:spacing w:line="276" w:lineRule="auto"/>
        <w:jc w:val="both"/>
        <w:outlineLvl w:val="8"/>
        <w:rPr>
          <w:rFonts w:ascii="Arial" w:hAnsi="Arial" w:cs="Arial"/>
          <w:iCs/>
          <w:vanish/>
          <w:lang w:val="id-ID"/>
        </w:rPr>
      </w:pPr>
    </w:p>
    <w:p w14:paraId="42B4BB48" w14:textId="3221A535" w:rsidR="003175D4" w:rsidRPr="00CB3679" w:rsidRDefault="003175D4" w:rsidP="005D0EF3">
      <w:pPr>
        <w:pStyle w:val="Heading1"/>
        <w:numPr>
          <w:ilvl w:val="0"/>
          <w:numId w:val="2"/>
        </w:numPr>
        <w:spacing w:before="0" w:after="0" w:line="276" w:lineRule="auto"/>
        <w:ind w:left="426" w:hanging="426"/>
        <w:rPr>
          <w:rFonts w:ascii="Arial" w:hAnsi="Arial" w:cs="Arial"/>
          <w:szCs w:val="24"/>
        </w:rPr>
      </w:pPr>
      <w:r w:rsidRPr="00CB3679">
        <w:rPr>
          <w:rFonts w:ascii="Arial" w:hAnsi="Arial" w:cs="Arial"/>
          <w:szCs w:val="24"/>
        </w:rPr>
        <w:t>RUANG LINGKUP</w:t>
      </w:r>
    </w:p>
    <w:p w14:paraId="6B8EEEF2" w14:textId="31E7387A" w:rsidR="003175D4" w:rsidRPr="007D5495" w:rsidRDefault="007D5495" w:rsidP="005D0EF3">
      <w:pPr>
        <w:pStyle w:val="ListParagraph"/>
        <w:spacing w:before="60" w:line="276" w:lineRule="auto"/>
        <w:ind w:left="426"/>
        <w:jc w:val="both"/>
        <w:rPr>
          <w:rFonts w:ascii="Arial" w:hAnsi="Arial" w:cs="Arial"/>
          <w:lang w:val="en-GB"/>
        </w:rPr>
      </w:pPr>
      <w:r w:rsidRPr="007D5495">
        <w:rPr>
          <w:rFonts w:ascii="Arial" w:hAnsi="Arial" w:cs="Arial"/>
          <w:lang w:val="en-GB"/>
        </w:rPr>
        <w:t>Instruksi Kerja (IK) tertulis ini berlaku untuk pengujian tube-tube nonferromagnetik dengan metode arus eddy (</w:t>
      </w:r>
      <w:r w:rsidRPr="007D5495">
        <w:rPr>
          <w:rFonts w:ascii="Arial" w:hAnsi="Arial" w:cs="Arial"/>
          <w:i/>
          <w:iCs/>
          <w:lang w:val="en-GB"/>
        </w:rPr>
        <w:t>e</w:t>
      </w:r>
      <w:r>
        <w:rPr>
          <w:rFonts w:ascii="Arial" w:hAnsi="Arial" w:cs="Arial"/>
          <w:i/>
          <w:iCs/>
          <w:lang w:val="en-GB"/>
        </w:rPr>
        <w:t xml:space="preserve">ddy </w:t>
      </w:r>
      <w:r w:rsidRPr="000E5444">
        <w:rPr>
          <w:rFonts w:ascii="Arial" w:hAnsi="Arial" w:cs="Arial"/>
          <w:i/>
          <w:iCs/>
          <w:lang w:val="en-GB"/>
        </w:rPr>
        <w:t>current</w:t>
      </w:r>
      <w:r>
        <w:rPr>
          <w:rFonts w:ascii="Arial" w:hAnsi="Arial" w:cs="Arial"/>
          <w:lang w:val="en-GB"/>
        </w:rPr>
        <w:t>) menggunakan probe bobbin coil.</w:t>
      </w:r>
    </w:p>
    <w:p w14:paraId="51D1465F" w14:textId="77777777" w:rsidR="003175D4" w:rsidRPr="007D5495" w:rsidRDefault="003175D4" w:rsidP="005D0EF3">
      <w:pPr>
        <w:spacing w:line="276" w:lineRule="auto"/>
        <w:jc w:val="both"/>
        <w:rPr>
          <w:rFonts w:ascii="Arial" w:hAnsi="Arial" w:cs="Arial"/>
          <w:lang w:val="en-GB"/>
        </w:rPr>
      </w:pPr>
    </w:p>
    <w:p w14:paraId="5DD05B2A" w14:textId="10D47C64" w:rsidR="0052191E" w:rsidRPr="00CB3679" w:rsidRDefault="0052191E" w:rsidP="005D0EF3">
      <w:pPr>
        <w:pStyle w:val="Heading1"/>
        <w:numPr>
          <w:ilvl w:val="0"/>
          <w:numId w:val="2"/>
        </w:numPr>
        <w:spacing w:before="0" w:after="0" w:line="276" w:lineRule="auto"/>
        <w:ind w:left="426" w:hanging="426"/>
        <w:rPr>
          <w:rFonts w:ascii="Arial" w:hAnsi="Arial" w:cs="Arial"/>
          <w:szCs w:val="24"/>
          <w:lang w:val="id-ID"/>
        </w:rPr>
      </w:pPr>
      <w:r w:rsidRPr="00CB3679">
        <w:rPr>
          <w:rFonts w:ascii="Arial" w:hAnsi="Arial" w:cs="Arial"/>
          <w:szCs w:val="24"/>
          <w:lang w:val="id-ID"/>
        </w:rPr>
        <w:t>REFERENSI</w:t>
      </w:r>
    </w:p>
    <w:p w14:paraId="1D463872" w14:textId="77777777" w:rsidR="0052191E" w:rsidRPr="00CB3679" w:rsidRDefault="0052191E" w:rsidP="005D0EF3">
      <w:pPr>
        <w:pStyle w:val="ListParagraph"/>
        <w:keepNext/>
        <w:numPr>
          <w:ilvl w:val="0"/>
          <w:numId w:val="5"/>
        </w:numPr>
        <w:tabs>
          <w:tab w:val="left" w:pos="851"/>
          <w:tab w:val="left" w:pos="1560"/>
        </w:tabs>
        <w:spacing w:line="276" w:lineRule="auto"/>
        <w:jc w:val="both"/>
        <w:outlineLvl w:val="1"/>
        <w:rPr>
          <w:rFonts w:ascii="Arial" w:hAnsi="Arial" w:cs="Arial"/>
          <w:vanish/>
          <w:lang w:val="sv-SE"/>
        </w:rPr>
      </w:pPr>
    </w:p>
    <w:p w14:paraId="29F02D41" w14:textId="77777777" w:rsidR="0052191E" w:rsidRPr="00CB3679" w:rsidRDefault="0052191E" w:rsidP="005D0EF3">
      <w:pPr>
        <w:pStyle w:val="ListParagraph"/>
        <w:keepNext/>
        <w:numPr>
          <w:ilvl w:val="0"/>
          <w:numId w:val="5"/>
        </w:numPr>
        <w:tabs>
          <w:tab w:val="left" w:pos="851"/>
          <w:tab w:val="left" w:pos="1560"/>
        </w:tabs>
        <w:spacing w:line="276" w:lineRule="auto"/>
        <w:jc w:val="both"/>
        <w:outlineLvl w:val="1"/>
        <w:rPr>
          <w:rFonts w:ascii="Arial" w:hAnsi="Arial" w:cs="Arial"/>
          <w:vanish/>
          <w:lang w:val="sv-SE"/>
        </w:rPr>
      </w:pPr>
    </w:p>
    <w:p w14:paraId="7E04E728" w14:textId="77777777" w:rsidR="0052191E" w:rsidRPr="00CB3679" w:rsidRDefault="0052191E" w:rsidP="005D0EF3">
      <w:pPr>
        <w:pStyle w:val="ListParagraph"/>
        <w:keepNext/>
        <w:numPr>
          <w:ilvl w:val="0"/>
          <w:numId w:val="5"/>
        </w:numPr>
        <w:tabs>
          <w:tab w:val="left" w:pos="851"/>
          <w:tab w:val="left" w:pos="1560"/>
        </w:tabs>
        <w:spacing w:line="276" w:lineRule="auto"/>
        <w:jc w:val="both"/>
        <w:outlineLvl w:val="1"/>
        <w:rPr>
          <w:rFonts w:ascii="Arial" w:hAnsi="Arial" w:cs="Arial"/>
          <w:vanish/>
          <w:lang w:val="sv-SE"/>
        </w:rPr>
      </w:pPr>
    </w:p>
    <w:p w14:paraId="1D24F3DA" w14:textId="77777777" w:rsidR="0052191E" w:rsidRPr="00CB3679" w:rsidRDefault="0052191E" w:rsidP="005D0EF3">
      <w:pPr>
        <w:pStyle w:val="ListParagraph"/>
        <w:keepNext/>
        <w:numPr>
          <w:ilvl w:val="0"/>
          <w:numId w:val="6"/>
        </w:numPr>
        <w:tabs>
          <w:tab w:val="left" w:pos="993"/>
          <w:tab w:val="left" w:pos="1560"/>
        </w:tabs>
        <w:spacing w:line="276" w:lineRule="auto"/>
        <w:jc w:val="both"/>
        <w:outlineLvl w:val="1"/>
        <w:rPr>
          <w:rFonts w:ascii="Arial" w:hAnsi="Arial" w:cs="Arial"/>
          <w:vanish/>
          <w:lang w:val="sv-SE"/>
        </w:rPr>
      </w:pPr>
    </w:p>
    <w:p w14:paraId="2DABB1A9" w14:textId="77777777" w:rsidR="0052191E" w:rsidRPr="00CB3679" w:rsidRDefault="0052191E" w:rsidP="005D0EF3">
      <w:pPr>
        <w:pStyle w:val="ListParagraph"/>
        <w:keepNext/>
        <w:numPr>
          <w:ilvl w:val="0"/>
          <w:numId w:val="6"/>
        </w:numPr>
        <w:tabs>
          <w:tab w:val="left" w:pos="993"/>
          <w:tab w:val="left" w:pos="1560"/>
        </w:tabs>
        <w:spacing w:line="276" w:lineRule="auto"/>
        <w:jc w:val="both"/>
        <w:outlineLvl w:val="1"/>
        <w:rPr>
          <w:rFonts w:ascii="Arial" w:hAnsi="Arial" w:cs="Arial"/>
          <w:vanish/>
          <w:lang w:val="sv-SE"/>
        </w:rPr>
      </w:pPr>
    </w:p>
    <w:p w14:paraId="2ECB7477" w14:textId="77777777" w:rsidR="0052191E" w:rsidRPr="00CB3679" w:rsidRDefault="0052191E" w:rsidP="005D0EF3">
      <w:pPr>
        <w:pStyle w:val="ListParagraph"/>
        <w:keepNext/>
        <w:numPr>
          <w:ilvl w:val="0"/>
          <w:numId w:val="6"/>
        </w:numPr>
        <w:tabs>
          <w:tab w:val="left" w:pos="993"/>
          <w:tab w:val="left" w:pos="1560"/>
        </w:tabs>
        <w:spacing w:line="276" w:lineRule="auto"/>
        <w:jc w:val="both"/>
        <w:outlineLvl w:val="1"/>
        <w:rPr>
          <w:rFonts w:ascii="Arial" w:hAnsi="Arial" w:cs="Arial"/>
          <w:vanish/>
          <w:lang w:val="sv-SE"/>
        </w:rPr>
      </w:pPr>
    </w:p>
    <w:p w14:paraId="4E3FCB6D" w14:textId="77777777" w:rsidR="0052191E" w:rsidRPr="00CB3679" w:rsidRDefault="0052191E" w:rsidP="005D0EF3">
      <w:pPr>
        <w:pStyle w:val="ListParagraph"/>
        <w:keepNext/>
        <w:numPr>
          <w:ilvl w:val="0"/>
          <w:numId w:val="7"/>
        </w:numPr>
        <w:tabs>
          <w:tab w:val="left" w:pos="993"/>
        </w:tabs>
        <w:spacing w:line="276" w:lineRule="auto"/>
        <w:jc w:val="both"/>
        <w:outlineLvl w:val="1"/>
        <w:rPr>
          <w:rFonts w:ascii="Arial" w:hAnsi="Arial" w:cs="Arial"/>
          <w:vanish/>
          <w:lang w:val="sv-SE"/>
        </w:rPr>
      </w:pPr>
    </w:p>
    <w:p w14:paraId="006BF868" w14:textId="77777777" w:rsidR="0052191E" w:rsidRPr="00CB3679" w:rsidRDefault="0052191E" w:rsidP="005D0EF3">
      <w:pPr>
        <w:pStyle w:val="ListParagraph"/>
        <w:keepNext/>
        <w:numPr>
          <w:ilvl w:val="0"/>
          <w:numId w:val="7"/>
        </w:numPr>
        <w:tabs>
          <w:tab w:val="left" w:pos="993"/>
        </w:tabs>
        <w:spacing w:line="276" w:lineRule="auto"/>
        <w:jc w:val="both"/>
        <w:outlineLvl w:val="1"/>
        <w:rPr>
          <w:rFonts w:ascii="Arial" w:hAnsi="Arial" w:cs="Arial"/>
          <w:vanish/>
          <w:lang w:val="sv-SE"/>
        </w:rPr>
      </w:pPr>
    </w:p>
    <w:p w14:paraId="49255F29" w14:textId="77777777" w:rsidR="0052191E" w:rsidRPr="00CB3679" w:rsidRDefault="0052191E" w:rsidP="005D0EF3">
      <w:pPr>
        <w:pStyle w:val="ListParagraph"/>
        <w:keepNext/>
        <w:numPr>
          <w:ilvl w:val="0"/>
          <w:numId w:val="7"/>
        </w:numPr>
        <w:tabs>
          <w:tab w:val="left" w:pos="993"/>
        </w:tabs>
        <w:spacing w:line="276" w:lineRule="auto"/>
        <w:jc w:val="both"/>
        <w:outlineLvl w:val="1"/>
        <w:rPr>
          <w:rFonts w:ascii="Arial" w:hAnsi="Arial" w:cs="Arial"/>
          <w:vanish/>
          <w:lang w:val="sv-SE"/>
        </w:rPr>
      </w:pPr>
    </w:p>
    <w:p w14:paraId="154FA744" w14:textId="4857E9F2" w:rsidR="00CB05FB" w:rsidRPr="009120F8" w:rsidRDefault="00CB05FB" w:rsidP="005D0EF3">
      <w:pPr>
        <w:pStyle w:val="Heading2"/>
        <w:numPr>
          <w:ilvl w:val="1"/>
          <w:numId w:val="28"/>
        </w:numPr>
        <w:spacing w:before="60" w:after="0" w:line="276" w:lineRule="auto"/>
        <w:ind w:left="993" w:hanging="567"/>
        <w:rPr>
          <w:rFonts w:ascii="Arial" w:hAnsi="Arial" w:cs="Arial"/>
          <w:szCs w:val="24"/>
          <w:lang w:val="sv-SE"/>
        </w:rPr>
      </w:pPr>
      <w:r w:rsidRPr="009120F8">
        <w:rPr>
          <w:rFonts w:ascii="Arial" w:hAnsi="Arial" w:cs="Arial"/>
          <w:szCs w:val="24"/>
          <w:lang w:val="sv-SE"/>
        </w:rPr>
        <w:t>Pedoman Sistem Manajemen Pupuk Iskandar Muda</w:t>
      </w:r>
    </w:p>
    <w:p w14:paraId="14510969" w14:textId="51361F62" w:rsidR="00CB05FB" w:rsidRPr="00B15684" w:rsidRDefault="00B15684" w:rsidP="005D0EF3">
      <w:pPr>
        <w:pStyle w:val="Heading2"/>
        <w:numPr>
          <w:ilvl w:val="1"/>
          <w:numId w:val="28"/>
        </w:numPr>
        <w:spacing w:before="60" w:after="0" w:line="276" w:lineRule="auto"/>
        <w:ind w:left="990" w:hanging="540"/>
        <w:rPr>
          <w:rFonts w:ascii="Arial" w:hAnsi="Arial" w:cs="Arial"/>
          <w:szCs w:val="24"/>
          <w:lang w:val="en-US"/>
        </w:rPr>
      </w:pPr>
      <w:r w:rsidRPr="00B15684">
        <w:rPr>
          <w:rFonts w:ascii="Arial" w:hAnsi="Arial" w:cs="Arial"/>
          <w:szCs w:val="24"/>
          <w:lang w:val="en-US"/>
        </w:rPr>
        <w:t>ASME Boiler &amp; Pressure Vessel Code Section</w:t>
      </w:r>
      <w:r>
        <w:rPr>
          <w:rFonts w:ascii="Arial" w:hAnsi="Arial" w:cs="Arial"/>
          <w:szCs w:val="24"/>
          <w:lang w:val="en-US"/>
        </w:rPr>
        <w:t xml:space="preserve"> V, Article 8, Mandatory Appendix II, 2023 Edition</w:t>
      </w:r>
      <w:r w:rsidR="00301580">
        <w:rPr>
          <w:rFonts w:ascii="Arial" w:hAnsi="Arial" w:cs="Arial"/>
          <w:szCs w:val="24"/>
          <w:lang w:val="en-US"/>
        </w:rPr>
        <w:t>.</w:t>
      </w:r>
    </w:p>
    <w:p w14:paraId="4499FC86" w14:textId="21491F0A" w:rsidR="00CB05FB" w:rsidRPr="00B15684" w:rsidRDefault="00B15684" w:rsidP="005D0EF3">
      <w:pPr>
        <w:pStyle w:val="Heading2"/>
        <w:numPr>
          <w:ilvl w:val="1"/>
          <w:numId w:val="28"/>
        </w:numPr>
        <w:spacing w:before="60" w:after="0" w:line="276" w:lineRule="auto"/>
        <w:ind w:left="990" w:hanging="540"/>
        <w:rPr>
          <w:rFonts w:ascii="Arial" w:hAnsi="Arial" w:cs="Arial"/>
          <w:szCs w:val="24"/>
          <w:lang w:val="en-US"/>
        </w:rPr>
      </w:pPr>
      <w:r w:rsidRPr="00B15684">
        <w:rPr>
          <w:rFonts w:ascii="Arial" w:hAnsi="Arial" w:cs="Arial"/>
          <w:szCs w:val="24"/>
          <w:lang w:val="en-US"/>
        </w:rPr>
        <w:t>ASNT, SNT-TC-1A, 2020 Edi</w:t>
      </w:r>
      <w:r>
        <w:rPr>
          <w:rFonts w:ascii="Arial" w:hAnsi="Arial" w:cs="Arial"/>
          <w:szCs w:val="24"/>
          <w:lang w:val="en-US"/>
        </w:rPr>
        <w:t>tion.</w:t>
      </w:r>
    </w:p>
    <w:p w14:paraId="27861A39" w14:textId="77777777" w:rsidR="0052191E" w:rsidRPr="00CB3679" w:rsidRDefault="0052191E" w:rsidP="005D0EF3">
      <w:pPr>
        <w:spacing w:line="276" w:lineRule="auto"/>
        <w:jc w:val="both"/>
        <w:rPr>
          <w:rFonts w:ascii="Arial" w:hAnsi="Arial" w:cs="Arial"/>
          <w:lang w:val="id-ID"/>
        </w:rPr>
      </w:pPr>
    </w:p>
    <w:p w14:paraId="07BC98DC" w14:textId="634A3892" w:rsidR="00256993" w:rsidRPr="00256993" w:rsidRDefault="00256993" w:rsidP="005D0EF3">
      <w:pPr>
        <w:pStyle w:val="Heading1"/>
        <w:numPr>
          <w:ilvl w:val="0"/>
          <w:numId w:val="2"/>
        </w:numPr>
        <w:spacing w:before="0" w:after="0" w:line="276" w:lineRule="auto"/>
        <w:ind w:left="567" w:hanging="567"/>
        <w:rPr>
          <w:rFonts w:ascii="Arial" w:hAnsi="Arial" w:cs="Arial"/>
          <w:bCs/>
        </w:rPr>
      </w:pPr>
      <w:r w:rsidRPr="00256993">
        <w:rPr>
          <w:rFonts w:ascii="Arial" w:hAnsi="Arial" w:cs="Arial"/>
          <w:bCs/>
        </w:rPr>
        <w:lastRenderedPageBreak/>
        <w:t>DEFINISI</w:t>
      </w:r>
    </w:p>
    <w:p w14:paraId="4202F11B" w14:textId="318A9452" w:rsidR="009F0FD0" w:rsidRPr="00E56989" w:rsidRDefault="00374787" w:rsidP="005D0EF3">
      <w:pPr>
        <w:pStyle w:val="ListParagraph"/>
        <w:numPr>
          <w:ilvl w:val="1"/>
          <w:numId w:val="29"/>
        </w:numPr>
        <w:spacing w:before="60" w:line="276" w:lineRule="auto"/>
        <w:ind w:left="1134" w:hanging="567"/>
        <w:jc w:val="both"/>
        <w:rPr>
          <w:rFonts w:ascii="Arial" w:hAnsi="Arial" w:cs="Arial"/>
        </w:rPr>
      </w:pPr>
      <w:r w:rsidRPr="00E56989">
        <w:rPr>
          <w:rFonts w:ascii="Arial" w:hAnsi="Arial" w:cs="Arial"/>
          <w:b/>
          <w:bCs/>
        </w:rPr>
        <w:t xml:space="preserve">Arus Eddy </w:t>
      </w:r>
      <w:r w:rsidRPr="00E56989">
        <w:rPr>
          <w:rFonts w:ascii="Arial" w:hAnsi="Arial" w:cs="Arial"/>
        </w:rPr>
        <w:t xml:space="preserve">adalah </w:t>
      </w:r>
      <w:r w:rsidR="00C770C0" w:rsidRPr="00E56989">
        <w:rPr>
          <w:rFonts w:ascii="Arial" w:hAnsi="Arial" w:cs="Arial"/>
        </w:rPr>
        <w:t xml:space="preserve">perputaran </w:t>
      </w:r>
      <w:r w:rsidR="00C770C0" w:rsidRPr="00E56989">
        <w:rPr>
          <w:rFonts w:ascii="Arial" w:hAnsi="Arial" w:cs="Arial"/>
          <w:i/>
          <w:iCs/>
        </w:rPr>
        <w:t>(loop)</w:t>
      </w:r>
      <w:r w:rsidR="00C770C0" w:rsidRPr="00E56989">
        <w:rPr>
          <w:rFonts w:ascii="Arial" w:hAnsi="Arial" w:cs="Arial"/>
        </w:rPr>
        <w:t xml:space="preserve"> arus listrik yang diinduksi dalam konduktor oleh medan magnet yang berubah menurut hukum induksi Faraday atau oleh gerakan relatif konduktor dalam medan magnet.</w:t>
      </w:r>
    </w:p>
    <w:p w14:paraId="145276C5" w14:textId="672ED49A" w:rsidR="00D660AB" w:rsidRPr="00E56989" w:rsidRDefault="00D660AB" w:rsidP="005D0EF3">
      <w:pPr>
        <w:pStyle w:val="ListParagraph"/>
        <w:numPr>
          <w:ilvl w:val="1"/>
          <w:numId w:val="29"/>
        </w:numPr>
        <w:spacing w:before="60" w:line="276" w:lineRule="auto"/>
        <w:ind w:left="1134" w:hanging="567"/>
        <w:jc w:val="both"/>
        <w:rPr>
          <w:rFonts w:ascii="Arial" w:hAnsi="Arial" w:cs="Arial"/>
        </w:rPr>
      </w:pPr>
      <w:r w:rsidRPr="00E56989">
        <w:rPr>
          <w:rFonts w:ascii="Arial" w:hAnsi="Arial" w:cs="Arial"/>
          <w:b/>
          <w:bCs/>
        </w:rPr>
        <w:t xml:space="preserve">Bobbin Coil </w:t>
      </w:r>
      <w:r w:rsidRPr="00E56989">
        <w:rPr>
          <w:rFonts w:ascii="Arial" w:hAnsi="Arial" w:cs="Arial"/>
        </w:rPr>
        <w:t>adalah kumparan yang ditempatkan di diameter dalam tube dengan kawat yang dililitkan sedemikian rupa sehingga kumparan berada di sumbu tube saat pengujian.</w:t>
      </w:r>
    </w:p>
    <w:p w14:paraId="0D493F85" w14:textId="77777777" w:rsidR="009F0FD0" w:rsidRPr="00147B7F" w:rsidRDefault="00894C83" w:rsidP="005D0EF3">
      <w:pPr>
        <w:pStyle w:val="ListParagraph"/>
        <w:numPr>
          <w:ilvl w:val="1"/>
          <w:numId w:val="29"/>
        </w:numPr>
        <w:spacing w:before="60" w:line="276" w:lineRule="auto"/>
        <w:ind w:left="1134" w:hanging="567"/>
        <w:jc w:val="both"/>
        <w:rPr>
          <w:rFonts w:ascii="Arial" w:hAnsi="Arial" w:cs="Arial"/>
          <w:lang w:val="sv-SE"/>
        </w:rPr>
      </w:pPr>
      <w:r w:rsidRPr="00147B7F">
        <w:rPr>
          <w:rFonts w:ascii="Arial" w:hAnsi="Arial" w:cs="Arial"/>
          <w:b/>
          <w:bCs/>
          <w:lang w:val="sv-SE"/>
        </w:rPr>
        <w:t xml:space="preserve">Cacat </w:t>
      </w:r>
      <w:r w:rsidRPr="00147B7F">
        <w:rPr>
          <w:rFonts w:ascii="Arial" w:hAnsi="Arial" w:cs="Arial"/>
          <w:lang w:val="sv-SE"/>
        </w:rPr>
        <w:t>adalah suatu diskontinuitas yang ukuran, bentuk, orientasi, lokasi, atau sifatnya melebihi ketentuan dan ditolak.</w:t>
      </w:r>
    </w:p>
    <w:p w14:paraId="3ABFD964" w14:textId="77A2680C" w:rsidR="00D660AB" w:rsidRPr="00147B7F" w:rsidRDefault="00D660AB" w:rsidP="005D0EF3">
      <w:pPr>
        <w:pStyle w:val="ListParagraph"/>
        <w:numPr>
          <w:ilvl w:val="1"/>
          <w:numId w:val="29"/>
        </w:numPr>
        <w:spacing w:before="60" w:line="276" w:lineRule="auto"/>
        <w:ind w:left="1134" w:hanging="567"/>
        <w:jc w:val="both"/>
        <w:rPr>
          <w:rFonts w:ascii="Arial" w:hAnsi="Arial" w:cs="Arial"/>
          <w:lang w:val="sv-SE"/>
        </w:rPr>
      </w:pPr>
      <w:r w:rsidRPr="00147B7F">
        <w:rPr>
          <w:rFonts w:ascii="Arial" w:hAnsi="Arial" w:cs="Arial"/>
          <w:b/>
          <w:bCs/>
          <w:lang w:val="sv-SE"/>
        </w:rPr>
        <w:t xml:space="preserve">Diskontinuitas </w:t>
      </w:r>
      <w:r w:rsidRPr="00147B7F">
        <w:rPr>
          <w:rFonts w:ascii="Arial" w:hAnsi="Arial" w:cs="Arial"/>
          <w:lang w:val="sv-SE"/>
        </w:rPr>
        <w:t>adalah ketidaksempurnaan atau gangguan struktur fisik atau konfigurasi dari sebuah material atau komponen.</w:t>
      </w:r>
    </w:p>
    <w:p w14:paraId="3FABAA9C" w14:textId="247D8E9A" w:rsidR="00D660AB" w:rsidRPr="00147B7F" w:rsidRDefault="00D660AB" w:rsidP="005D0EF3">
      <w:pPr>
        <w:pStyle w:val="ListParagraph"/>
        <w:numPr>
          <w:ilvl w:val="1"/>
          <w:numId w:val="29"/>
        </w:numPr>
        <w:spacing w:before="60" w:line="276" w:lineRule="auto"/>
        <w:ind w:left="1134" w:hanging="567"/>
        <w:jc w:val="both"/>
        <w:rPr>
          <w:rFonts w:ascii="Arial" w:hAnsi="Arial" w:cs="Arial"/>
          <w:lang w:val="sv-SE"/>
        </w:rPr>
      </w:pPr>
      <w:r w:rsidRPr="00147B7F">
        <w:rPr>
          <w:rFonts w:ascii="Arial" w:hAnsi="Arial" w:cs="Arial"/>
          <w:b/>
          <w:bCs/>
          <w:lang w:val="sv-SE"/>
        </w:rPr>
        <w:t xml:space="preserve">Pengujian </w:t>
      </w:r>
      <w:r w:rsidRPr="00147B7F">
        <w:rPr>
          <w:rFonts w:ascii="Arial" w:hAnsi="Arial" w:cs="Arial"/>
          <w:lang w:val="sv-SE"/>
        </w:rPr>
        <w:t>adalah proses atau kegiatan untuk menguji atau memeriksa suatu produk guna memastikan produk tersebut berfungsi sesuai dengan standar yang telah ditetapkan.</w:t>
      </w:r>
    </w:p>
    <w:p w14:paraId="6C3DB7A4" w14:textId="77777777" w:rsidR="00EB3AC0" w:rsidRPr="00DD3F28" w:rsidRDefault="00EB3AC0" w:rsidP="005D0EF3">
      <w:pPr>
        <w:widowControl w:val="0"/>
        <w:shd w:val="clear" w:color="auto" w:fill="FFFFFF"/>
        <w:autoSpaceDE w:val="0"/>
        <w:autoSpaceDN w:val="0"/>
        <w:spacing w:before="60" w:line="276" w:lineRule="auto"/>
        <w:jc w:val="both"/>
        <w:rPr>
          <w:rFonts w:ascii="Arial" w:hAnsi="Arial" w:cs="Arial"/>
          <w:bCs/>
          <w:lang w:val="id-ID"/>
        </w:rPr>
      </w:pPr>
    </w:p>
    <w:p w14:paraId="29CA10B7" w14:textId="31255CE3" w:rsidR="003175D4" w:rsidRPr="00DC2386" w:rsidRDefault="003175D4" w:rsidP="005D0EF3">
      <w:pPr>
        <w:pStyle w:val="ListParagraph"/>
        <w:numPr>
          <w:ilvl w:val="0"/>
          <w:numId w:val="2"/>
        </w:numPr>
        <w:spacing w:line="276" w:lineRule="auto"/>
        <w:ind w:left="567" w:hanging="567"/>
        <w:jc w:val="both"/>
        <w:rPr>
          <w:rFonts w:ascii="Arial" w:hAnsi="Arial" w:cs="Arial"/>
          <w:b/>
        </w:rPr>
      </w:pPr>
      <w:r w:rsidRPr="00DC2386">
        <w:rPr>
          <w:rFonts w:ascii="Arial" w:hAnsi="Arial" w:cs="Arial"/>
          <w:b/>
          <w:bCs/>
        </w:rPr>
        <w:t xml:space="preserve">URAIAN PROSES </w:t>
      </w:r>
      <w:r w:rsidR="00CB05FB" w:rsidRPr="00DC2386">
        <w:rPr>
          <w:rFonts w:ascii="Arial" w:hAnsi="Arial" w:cs="Arial"/>
          <w:b/>
          <w:bCs/>
        </w:rPr>
        <w:t xml:space="preserve">PENGUJIAN </w:t>
      </w:r>
      <w:r w:rsidR="00DC2386" w:rsidRPr="00DC2386">
        <w:rPr>
          <w:rFonts w:ascii="Arial" w:hAnsi="Arial" w:cs="Arial"/>
          <w:b/>
          <w:bCs/>
        </w:rPr>
        <w:t>ARUS EDDY</w:t>
      </w:r>
    </w:p>
    <w:p w14:paraId="6AC1CAA6" w14:textId="6C3ACE7C" w:rsidR="00997896" w:rsidRPr="00A74264" w:rsidRDefault="00997896" w:rsidP="005D0EF3">
      <w:pPr>
        <w:pStyle w:val="ListParagraph"/>
        <w:numPr>
          <w:ilvl w:val="1"/>
          <w:numId w:val="30"/>
        </w:numPr>
        <w:spacing w:before="120" w:after="120" w:line="276" w:lineRule="auto"/>
        <w:ind w:left="1287"/>
        <w:jc w:val="both"/>
        <w:rPr>
          <w:rFonts w:ascii="Arial" w:hAnsi="Arial" w:cs="Arial"/>
          <w:b/>
        </w:rPr>
      </w:pPr>
      <w:r w:rsidRPr="00A74264">
        <w:rPr>
          <w:rFonts w:ascii="Arial" w:hAnsi="Arial" w:cs="Arial"/>
          <w:b/>
          <w:bCs/>
        </w:rPr>
        <w:t>Penyiapan Tube</w:t>
      </w:r>
    </w:p>
    <w:p w14:paraId="2126DB8F" w14:textId="016394E0" w:rsidR="00997896" w:rsidRPr="00A74264" w:rsidRDefault="00997896" w:rsidP="005D0EF3">
      <w:pPr>
        <w:pStyle w:val="ListParagraph"/>
        <w:numPr>
          <w:ilvl w:val="2"/>
          <w:numId w:val="30"/>
        </w:numPr>
        <w:spacing w:line="276" w:lineRule="auto"/>
        <w:ind w:left="1996"/>
        <w:jc w:val="both"/>
        <w:rPr>
          <w:rFonts w:ascii="Arial" w:hAnsi="Arial" w:cs="Arial"/>
          <w:b/>
        </w:rPr>
      </w:pPr>
      <w:r w:rsidRPr="00A74264">
        <w:rPr>
          <w:rFonts w:ascii="Arial" w:hAnsi="Arial" w:cs="Arial"/>
          <w:b/>
        </w:rPr>
        <w:t>Pembersihan</w:t>
      </w:r>
      <w:r w:rsidR="00FB6CE1" w:rsidRPr="00A74264">
        <w:rPr>
          <w:rFonts w:ascii="Arial" w:hAnsi="Arial" w:cs="Arial"/>
          <w:b/>
        </w:rPr>
        <w:br/>
      </w:r>
      <w:r w:rsidR="00FB6CE1" w:rsidRPr="00A74264">
        <w:rPr>
          <w:rFonts w:ascii="Arial" w:hAnsi="Arial" w:cs="Arial"/>
          <w:bCs/>
          <w:lang w:val="id-ID"/>
        </w:rPr>
        <w:t xml:space="preserve">Endapan atau </w:t>
      </w:r>
      <w:r w:rsidR="00FB6CE1" w:rsidRPr="00A74264">
        <w:rPr>
          <w:rFonts w:ascii="Arial" w:hAnsi="Arial" w:cs="Arial"/>
          <w:bCs/>
          <w:i/>
          <w:iCs/>
          <w:lang w:val="id-ID"/>
        </w:rPr>
        <w:t xml:space="preserve">scale </w:t>
      </w:r>
      <w:r w:rsidR="00FB6CE1" w:rsidRPr="00A74264">
        <w:rPr>
          <w:rFonts w:ascii="Arial" w:hAnsi="Arial" w:cs="Arial"/>
          <w:bCs/>
          <w:lang w:val="id-ID"/>
        </w:rPr>
        <w:t xml:space="preserve">di dalam </w:t>
      </w:r>
      <w:r w:rsidR="00FB6CE1" w:rsidRPr="00A74264">
        <w:rPr>
          <w:rFonts w:ascii="Arial" w:hAnsi="Arial" w:cs="Arial"/>
          <w:bCs/>
          <w:i/>
          <w:iCs/>
          <w:lang w:val="id-ID"/>
        </w:rPr>
        <w:t xml:space="preserve">tube </w:t>
      </w:r>
      <w:r w:rsidR="00FB6CE1" w:rsidRPr="00A74264">
        <w:rPr>
          <w:rFonts w:ascii="Arial" w:hAnsi="Arial" w:cs="Arial"/>
          <w:bCs/>
          <w:lang w:val="id-ID"/>
        </w:rPr>
        <w:t xml:space="preserve">akan menghasilkan </w:t>
      </w:r>
      <w:r w:rsidR="00FB6CE1" w:rsidRPr="00A74264">
        <w:rPr>
          <w:rFonts w:ascii="Arial" w:hAnsi="Arial" w:cs="Arial"/>
          <w:bCs/>
          <w:i/>
          <w:iCs/>
          <w:lang w:val="id-ID"/>
        </w:rPr>
        <w:t>noise</w:t>
      </w:r>
      <w:r w:rsidR="00FB6CE1" w:rsidRPr="00A74264">
        <w:rPr>
          <w:rFonts w:ascii="Arial" w:hAnsi="Arial" w:cs="Arial"/>
          <w:bCs/>
          <w:lang w:val="id-ID"/>
        </w:rPr>
        <w:t>. Pembersihan dapat dilakukan dengan air (</w:t>
      </w:r>
      <w:r w:rsidR="00FB6CE1" w:rsidRPr="00A74264">
        <w:rPr>
          <w:rFonts w:ascii="Arial" w:hAnsi="Arial" w:cs="Arial"/>
          <w:bCs/>
          <w:i/>
          <w:iCs/>
          <w:lang w:val="id-ID"/>
        </w:rPr>
        <w:t>water jet cleaning</w:t>
      </w:r>
      <w:r w:rsidR="00FB6CE1" w:rsidRPr="00A74264">
        <w:rPr>
          <w:rFonts w:ascii="Arial" w:hAnsi="Arial" w:cs="Arial"/>
          <w:bCs/>
          <w:lang w:val="id-ID"/>
        </w:rPr>
        <w:t>) dan udara (</w:t>
      </w:r>
      <w:r w:rsidR="00FB6CE1" w:rsidRPr="00A74264">
        <w:rPr>
          <w:rFonts w:ascii="Arial" w:hAnsi="Arial" w:cs="Arial"/>
          <w:bCs/>
          <w:i/>
          <w:iCs/>
          <w:lang w:val="id-ID"/>
        </w:rPr>
        <w:t>blowing</w:t>
      </w:r>
      <w:r w:rsidR="00FB6CE1" w:rsidRPr="00A74264">
        <w:rPr>
          <w:rFonts w:ascii="Arial" w:hAnsi="Arial" w:cs="Arial"/>
          <w:bCs/>
          <w:lang w:val="id-ID"/>
        </w:rPr>
        <w:t>).</w:t>
      </w:r>
    </w:p>
    <w:p w14:paraId="44973B31" w14:textId="66C3F376" w:rsidR="00997896" w:rsidRDefault="00997896" w:rsidP="005D0EF3">
      <w:pPr>
        <w:pStyle w:val="ListParagraph"/>
        <w:numPr>
          <w:ilvl w:val="2"/>
          <w:numId w:val="30"/>
        </w:numPr>
        <w:spacing w:before="120" w:line="276" w:lineRule="auto"/>
        <w:ind w:left="1996"/>
        <w:jc w:val="both"/>
        <w:rPr>
          <w:rFonts w:ascii="Arial" w:hAnsi="Arial" w:cs="Arial"/>
          <w:b/>
        </w:rPr>
      </w:pPr>
      <w:r>
        <w:rPr>
          <w:rFonts w:ascii="Arial" w:hAnsi="Arial" w:cs="Arial"/>
          <w:b/>
        </w:rPr>
        <w:t>Pengeringan</w:t>
      </w:r>
    </w:p>
    <w:p w14:paraId="3DFC2A5D" w14:textId="0DF2040F" w:rsidR="00FB6CE1" w:rsidRPr="00147B7F" w:rsidRDefault="00FB6CE1" w:rsidP="005D0EF3">
      <w:pPr>
        <w:pStyle w:val="ListParagraph"/>
        <w:spacing w:line="276" w:lineRule="auto"/>
        <w:ind w:left="1996"/>
        <w:jc w:val="both"/>
        <w:rPr>
          <w:rFonts w:ascii="Arial" w:hAnsi="Arial" w:cs="Arial"/>
          <w:b/>
          <w:lang w:val="sv-SE"/>
        </w:rPr>
      </w:pPr>
      <w:r>
        <w:rPr>
          <w:rFonts w:ascii="Arial" w:hAnsi="Arial" w:cs="Arial"/>
          <w:bCs/>
          <w:lang w:val="id-ID"/>
        </w:rPr>
        <w:t xml:space="preserve">Tube yang diuji harus dipastikan kering untuk menghindari </w:t>
      </w:r>
      <w:r w:rsidRPr="00257E83">
        <w:rPr>
          <w:rFonts w:ascii="Arial" w:hAnsi="Arial" w:cs="Arial"/>
          <w:bCs/>
          <w:i/>
          <w:iCs/>
          <w:lang w:val="id-ID"/>
        </w:rPr>
        <w:t>noise</w:t>
      </w:r>
      <w:r>
        <w:rPr>
          <w:rFonts w:ascii="Arial" w:hAnsi="Arial" w:cs="Arial"/>
          <w:bCs/>
          <w:lang w:val="id-ID"/>
        </w:rPr>
        <w:t xml:space="preserve"> akibat konduktivitas air.</w:t>
      </w:r>
    </w:p>
    <w:p w14:paraId="26F4CA4E" w14:textId="17355DF2" w:rsidR="00997896" w:rsidRDefault="00997896" w:rsidP="005D0EF3">
      <w:pPr>
        <w:pStyle w:val="ListParagraph"/>
        <w:numPr>
          <w:ilvl w:val="2"/>
          <w:numId w:val="30"/>
        </w:numPr>
        <w:spacing w:before="120" w:line="276" w:lineRule="auto"/>
        <w:ind w:left="1996"/>
        <w:jc w:val="both"/>
        <w:rPr>
          <w:rFonts w:ascii="Arial" w:hAnsi="Arial" w:cs="Arial"/>
          <w:b/>
        </w:rPr>
      </w:pPr>
      <w:r>
        <w:rPr>
          <w:rFonts w:ascii="Arial" w:hAnsi="Arial" w:cs="Arial"/>
          <w:b/>
        </w:rPr>
        <w:t>Pemeriksaan Awal</w:t>
      </w:r>
    </w:p>
    <w:p w14:paraId="460D068B" w14:textId="43FD2517" w:rsidR="00FB6CE1" w:rsidRPr="00FB6CE1" w:rsidRDefault="00FB6CE1" w:rsidP="005D0EF3">
      <w:pPr>
        <w:pStyle w:val="ListParagraph"/>
        <w:spacing w:line="276" w:lineRule="auto"/>
        <w:ind w:left="1996"/>
        <w:jc w:val="both"/>
        <w:rPr>
          <w:rFonts w:ascii="Arial" w:hAnsi="Arial" w:cs="Arial"/>
          <w:bCs/>
          <w:lang w:val="id-ID"/>
        </w:rPr>
      </w:pPr>
      <w:r w:rsidRPr="00FB6CE1">
        <w:rPr>
          <w:rFonts w:ascii="Arial" w:hAnsi="Arial" w:cs="Arial"/>
          <w:bCs/>
          <w:lang w:val="id-ID"/>
        </w:rPr>
        <w:t>Inspektor harus melaporkan informasi mengenai heat exchanger (nama/identitas, model, dimensi tube, ketebalan, material tube, panjang, jumlah tube, hasil review laporan eddy current yang lalu jika ada, dan manufacturer).</w:t>
      </w:r>
    </w:p>
    <w:p w14:paraId="73D17177" w14:textId="0891EA75" w:rsidR="00997896" w:rsidRDefault="00997896" w:rsidP="005D0EF3">
      <w:pPr>
        <w:pStyle w:val="ListParagraph"/>
        <w:numPr>
          <w:ilvl w:val="2"/>
          <w:numId w:val="30"/>
        </w:numPr>
        <w:spacing w:before="120" w:line="276" w:lineRule="auto"/>
        <w:ind w:left="1996"/>
        <w:jc w:val="both"/>
        <w:rPr>
          <w:rFonts w:ascii="Arial" w:hAnsi="Arial" w:cs="Arial"/>
          <w:b/>
          <w:lang w:val="pt-PT"/>
        </w:rPr>
      </w:pPr>
      <w:r w:rsidRPr="00997896">
        <w:rPr>
          <w:rFonts w:ascii="Arial" w:hAnsi="Arial" w:cs="Arial"/>
          <w:b/>
          <w:lang w:val="pt-PT"/>
        </w:rPr>
        <w:t xml:space="preserve">Pengeplotan Diagram </w:t>
      </w:r>
      <w:r w:rsidRPr="00997896">
        <w:rPr>
          <w:rFonts w:ascii="Arial" w:hAnsi="Arial" w:cs="Arial"/>
          <w:b/>
          <w:i/>
          <w:iCs/>
          <w:lang w:val="pt-PT"/>
        </w:rPr>
        <w:t>Tube Shee</w:t>
      </w:r>
      <w:r w:rsidR="00FB6CE1">
        <w:rPr>
          <w:rFonts w:ascii="Arial" w:hAnsi="Arial" w:cs="Arial"/>
          <w:b/>
          <w:i/>
          <w:iCs/>
          <w:lang w:val="pt-PT"/>
        </w:rPr>
        <w:t xml:space="preserve">t </w:t>
      </w:r>
      <w:r>
        <w:rPr>
          <w:rFonts w:ascii="Arial" w:hAnsi="Arial" w:cs="Arial"/>
          <w:b/>
          <w:lang w:val="pt-PT"/>
        </w:rPr>
        <w:t xml:space="preserve">dan Susunan </w:t>
      </w:r>
      <w:r>
        <w:rPr>
          <w:rFonts w:ascii="Arial" w:hAnsi="Arial" w:cs="Arial"/>
          <w:b/>
          <w:i/>
          <w:iCs/>
          <w:lang w:val="pt-PT"/>
        </w:rPr>
        <w:t>Tube</w:t>
      </w:r>
    </w:p>
    <w:p w14:paraId="154C2744" w14:textId="33696EE7" w:rsidR="00FB6CE1" w:rsidRDefault="00FB6CE1" w:rsidP="005D0EF3">
      <w:pPr>
        <w:pStyle w:val="ListParagraph"/>
        <w:spacing w:line="276" w:lineRule="auto"/>
        <w:ind w:left="1996"/>
        <w:jc w:val="both"/>
        <w:rPr>
          <w:rFonts w:ascii="Arial" w:hAnsi="Arial" w:cs="Arial"/>
          <w:bCs/>
          <w:lang w:val="id-ID"/>
        </w:rPr>
      </w:pPr>
      <w:r w:rsidRPr="00FB6CE1">
        <w:rPr>
          <w:rFonts w:ascii="Arial" w:hAnsi="Arial" w:cs="Arial"/>
          <w:bCs/>
          <w:lang w:val="id-ID"/>
        </w:rPr>
        <w:t>Tube-tube harus ditandai dengan nomor baris dan kolom. Pengeplotan ini akan membantu menghindari kesalahan koordinat tube selama pemeriksaan.</w:t>
      </w:r>
    </w:p>
    <w:p w14:paraId="71490757" w14:textId="77777777" w:rsidR="005D0EF3" w:rsidRDefault="005D0EF3" w:rsidP="005D0EF3">
      <w:pPr>
        <w:pStyle w:val="ListParagraph"/>
        <w:spacing w:line="276" w:lineRule="auto"/>
        <w:ind w:left="1996"/>
        <w:jc w:val="both"/>
        <w:rPr>
          <w:rFonts w:ascii="Arial" w:hAnsi="Arial" w:cs="Arial"/>
          <w:bCs/>
          <w:lang w:val="id-ID"/>
        </w:rPr>
      </w:pPr>
    </w:p>
    <w:p w14:paraId="7B12D59A" w14:textId="77777777" w:rsidR="005D0EF3" w:rsidRDefault="005D0EF3" w:rsidP="005D0EF3">
      <w:pPr>
        <w:pStyle w:val="ListParagraph"/>
        <w:spacing w:line="276" w:lineRule="auto"/>
        <w:ind w:left="1996"/>
        <w:jc w:val="both"/>
        <w:rPr>
          <w:rFonts w:ascii="Arial" w:hAnsi="Arial" w:cs="Arial"/>
          <w:bCs/>
          <w:lang w:val="id-ID"/>
        </w:rPr>
      </w:pPr>
    </w:p>
    <w:p w14:paraId="437E2397" w14:textId="77777777" w:rsidR="005D0EF3" w:rsidRDefault="005D0EF3" w:rsidP="005D0EF3">
      <w:pPr>
        <w:pStyle w:val="ListParagraph"/>
        <w:spacing w:line="276" w:lineRule="auto"/>
        <w:ind w:left="1996"/>
        <w:jc w:val="both"/>
        <w:rPr>
          <w:rFonts w:ascii="Arial" w:hAnsi="Arial" w:cs="Arial"/>
          <w:bCs/>
          <w:lang w:val="id-ID"/>
        </w:rPr>
      </w:pPr>
    </w:p>
    <w:p w14:paraId="75BF6E91" w14:textId="77777777" w:rsidR="005D0EF3" w:rsidRPr="00FB6CE1" w:rsidRDefault="005D0EF3" w:rsidP="005D0EF3">
      <w:pPr>
        <w:pStyle w:val="ListParagraph"/>
        <w:spacing w:line="276" w:lineRule="auto"/>
        <w:ind w:left="1996"/>
        <w:jc w:val="both"/>
        <w:rPr>
          <w:rFonts w:ascii="Arial" w:hAnsi="Arial" w:cs="Arial"/>
          <w:bCs/>
          <w:lang w:val="id-ID"/>
        </w:rPr>
      </w:pPr>
    </w:p>
    <w:p w14:paraId="2B1C6E5D" w14:textId="033A8D7B" w:rsidR="00FA42DC" w:rsidRPr="00CB3679" w:rsidRDefault="00FA42DC" w:rsidP="005D0EF3">
      <w:pPr>
        <w:pStyle w:val="ListParagraph"/>
        <w:numPr>
          <w:ilvl w:val="1"/>
          <w:numId w:val="30"/>
        </w:numPr>
        <w:spacing w:before="240" w:line="276" w:lineRule="auto"/>
        <w:ind w:left="1287" w:hanging="567"/>
        <w:jc w:val="both"/>
        <w:rPr>
          <w:rFonts w:ascii="Arial" w:hAnsi="Arial" w:cs="Arial"/>
          <w:b/>
        </w:rPr>
      </w:pPr>
      <w:r w:rsidRPr="00CB3679">
        <w:rPr>
          <w:rFonts w:ascii="Arial" w:hAnsi="Arial" w:cs="Arial"/>
          <w:b/>
          <w:bCs/>
        </w:rPr>
        <w:lastRenderedPageBreak/>
        <w:t xml:space="preserve">Persiapan </w:t>
      </w:r>
      <w:r w:rsidR="00EC1765">
        <w:rPr>
          <w:rFonts w:ascii="Arial" w:hAnsi="Arial" w:cs="Arial"/>
          <w:b/>
          <w:bCs/>
        </w:rPr>
        <w:t>Pengujian</w:t>
      </w:r>
      <w:r w:rsidR="005D0EF3">
        <w:rPr>
          <w:rFonts w:ascii="Arial" w:hAnsi="Arial" w:cs="Arial"/>
          <w:b/>
          <w:bCs/>
        </w:rPr>
        <w:t xml:space="preserve"> Perangkat</w:t>
      </w:r>
    </w:p>
    <w:p w14:paraId="43C81906" w14:textId="1A98CED3" w:rsidR="009E7B44" w:rsidRPr="009E7B44" w:rsidRDefault="009E7B44" w:rsidP="005D0EF3">
      <w:pPr>
        <w:pStyle w:val="ListParagraph"/>
        <w:numPr>
          <w:ilvl w:val="0"/>
          <w:numId w:val="13"/>
        </w:numPr>
        <w:spacing w:before="60" w:line="276" w:lineRule="auto"/>
        <w:ind w:left="1571" w:hanging="284"/>
        <w:jc w:val="both"/>
        <w:rPr>
          <w:rFonts w:ascii="Arial" w:hAnsi="Arial" w:cs="Arial"/>
          <w:b/>
          <w:lang w:val="sv-SE"/>
        </w:rPr>
      </w:pPr>
      <w:r>
        <w:rPr>
          <w:rFonts w:ascii="Arial" w:hAnsi="Arial" w:cs="Arial"/>
          <w:lang w:val="sv-SE"/>
        </w:rPr>
        <w:t>Tentukan lokasi dan atur sumber listrik untuk pusat pengendalian pengam</w:t>
      </w:r>
      <w:r w:rsidR="00546886">
        <w:rPr>
          <w:rFonts w:ascii="Arial" w:hAnsi="Arial" w:cs="Arial"/>
          <w:lang w:val="sv-SE"/>
        </w:rPr>
        <w:t>b</w:t>
      </w:r>
      <w:r>
        <w:rPr>
          <w:rFonts w:ascii="Arial" w:hAnsi="Arial" w:cs="Arial"/>
          <w:lang w:val="sv-SE"/>
        </w:rPr>
        <w:t>ilan data.</w:t>
      </w:r>
    </w:p>
    <w:p w14:paraId="5913051C" w14:textId="32A517AB" w:rsidR="009E7B44" w:rsidRPr="009E7B44" w:rsidRDefault="00DF366F" w:rsidP="005D0EF3">
      <w:pPr>
        <w:pStyle w:val="ListParagraph"/>
        <w:numPr>
          <w:ilvl w:val="0"/>
          <w:numId w:val="13"/>
        </w:numPr>
        <w:spacing w:before="60" w:line="276" w:lineRule="auto"/>
        <w:ind w:left="1571" w:hanging="284"/>
        <w:jc w:val="both"/>
        <w:rPr>
          <w:rFonts w:ascii="Arial" w:hAnsi="Arial" w:cs="Arial"/>
          <w:b/>
          <w:lang w:val="sv-SE"/>
        </w:rPr>
      </w:pPr>
      <w:r>
        <w:rPr>
          <w:rFonts w:ascii="Arial" w:hAnsi="Arial" w:cs="Arial"/>
          <w:lang w:val="sv-SE"/>
        </w:rPr>
        <w:t xml:space="preserve">Mengatur metode komunikasi </w:t>
      </w:r>
      <w:r w:rsidR="00546886">
        <w:rPr>
          <w:rFonts w:ascii="Arial" w:hAnsi="Arial" w:cs="Arial"/>
          <w:lang w:val="sv-SE"/>
        </w:rPr>
        <w:t xml:space="preserve">antara </w:t>
      </w:r>
      <w:r w:rsidR="009E7B44">
        <w:rPr>
          <w:rFonts w:ascii="Arial" w:hAnsi="Arial" w:cs="Arial"/>
          <w:lang w:val="sv-SE"/>
        </w:rPr>
        <w:t xml:space="preserve">lokasi </w:t>
      </w:r>
      <w:r>
        <w:rPr>
          <w:rFonts w:ascii="Arial" w:hAnsi="Arial" w:cs="Arial"/>
          <w:lang w:val="sv-SE"/>
        </w:rPr>
        <w:t>pusat kontrol</w:t>
      </w:r>
      <w:r w:rsidR="009E7B44">
        <w:rPr>
          <w:rFonts w:ascii="Arial" w:hAnsi="Arial" w:cs="Arial"/>
          <w:lang w:val="sv-SE"/>
        </w:rPr>
        <w:t xml:space="preserve"> </w:t>
      </w:r>
      <w:r w:rsidR="00546886">
        <w:rPr>
          <w:rFonts w:ascii="Arial" w:hAnsi="Arial" w:cs="Arial"/>
          <w:lang w:val="sv-SE"/>
        </w:rPr>
        <w:t xml:space="preserve">dan </w:t>
      </w:r>
      <w:r>
        <w:rPr>
          <w:rFonts w:ascii="Arial" w:hAnsi="Arial" w:cs="Arial"/>
          <w:lang w:val="sv-SE"/>
        </w:rPr>
        <w:t xml:space="preserve">lokasi </w:t>
      </w:r>
      <w:r w:rsidR="009E7B44">
        <w:rPr>
          <w:rFonts w:ascii="Arial" w:hAnsi="Arial" w:cs="Arial"/>
          <w:lang w:val="sv-SE"/>
        </w:rPr>
        <w:t>pengambilan data</w:t>
      </w:r>
      <w:r>
        <w:rPr>
          <w:rFonts w:ascii="Arial" w:hAnsi="Arial" w:cs="Arial"/>
          <w:lang w:val="sv-SE"/>
        </w:rPr>
        <w:t xml:space="preserve"> apabila berjauhan.</w:t>
      </w:r>
    </w:p>
    <w:p w14:paraId="3657A738" w14:textId="6DBC46C1" w:rsidR="00EB3AC0" w:rsidRPr="002D2C2B" w:rsidRDefault="009E7B44" w:rsidP="005D0EF3">
      <w:pPr>
        <w:pStyle w:val="ListParagraph"/>
        <w:numPr>
          <w:ilvl w:val="0"/>
          <w:numId w:val="13"/>
        </w:numPr>
        <w:spacing w:before="60" w:line="276" w:lineRule="auto"/>
        <w:ind w:left="1571" w:hanging="284"/>
        <w:jc w:val="both"/>
        <w:rPr>
          <w:rFonts w:ascii="Arial" w:hAnsi="Arial" w:cs="Arial"/>
          <w:b/>
          <w:lang w:val="sv-SE"/>
        </w:rPr>
      </w:pPr>
      <w:r w:rsidRPr="009E7B44">
        <w:rPr>
          <w:rFonts w:ascii="Arial" w:hAnsi="Arial" w:cs="Arial"/>
          <w:lang w:val="sv-SE"/>
        </w:rPr>
        <w:t>Pasang perangkat peng</w:t>
      </w:r>
      <w:r w:rsidR="00835756">
        <w:rPr>
          <w:rFonts w:ascii="Arial" w:hAnsi="Arial" w:cs="Arial"/>
          <w:lang w:val="sv-SE"/>
        </w:rPr>
        <w:t>a</w:t>
      </w:r>
      <w:r w:rsidRPr="009E7B44">
        <w:rPr>
          <w:rFonts w:ascii="Arial" w:hAnsi="Arial" w:cs="Arial"/>
          <w:lang w:val="sv-SE"/>
        </w:rPr>
        <w:t>juan arus eddy</w:t>
      </w:r>
      <w:r>
        <w:rPr>
          <w:rFonts w:ascii="Arial" w:hAnsi="Arial" w:cs="Arial"/>
          <w:lang w:val="sv-SE"/>
        </w:rPr>
        <w:t xml:space="preserve"> dan </w:t>
      </w:r>
      <w:r>
        <w:rPr>
          <w:rFonts w:ascii="Arial" w:hAnsi="Arial" w:cs="Arial"/>
          <w:i/>
          <w:iCs/>
          <w:lang w:val="sv-SE"/>
        </w:rPr>
        <w:t xml:space="preserve">pusher-puller </w:t>
      </w:r>
      <w:r>
        <w:rPr>
          <w:rFonts w:ascii="Arial" w:hAnsi="Arial" w:cs="Arial"/>
          <w:lang w:val="sv-SE"/>
        </w:rPr>
        <w:t>(jika ada).</w:t>
      </w:r>
    </w:p>
    <w:p w14:paraId="4EE238DE" w14:textId="0CC5B411" w:rsidR="00FA42DC" w:rsidRPr="008B5343" w:rsidRDefault="005D0EF3" w:rsidP="005D0EF3">
      <w:pPr>
        <w:pStyle w:val="ListParagraph"/>
        <w:numPr>
          <w:ilvl w:val="1"/>
          <w:numId w:val="30"/>
        </w:numPr>
        <w:spacing w:before="240" w:line="276" w:lineRule="auto"/>
        <w:ind w:left="1287" w:hanging="567"/>
        <w:jc w:val="both"/>
        <w:rPr>
          <w:rFonts w:ascii="Arial" w:hAnsi="Arial" w:cs="Arial"/>
          <w:b/>
        </w:rPr>
      </w:pPr>
      <w:r>
        <w:rPr>
          <w:rFonts w:ascii="Arial" w:hAnsi="Arial" w:cs="Arial"/>
          <w:b/>
          <w:bCs/>
        </w:rPr>
        <w:t xml:space="preserve">Pelaksanaan </w:t>
      </w:r>
      <w:r w:rsidR="00546886">
        <w:rPr>
          <w:rFonts w:ascii="Arial" w:hAnsi="Arial" w:cs="Arial"/>
          <w:b/>
          <w:bCs/>
        </w:rPr>
        <w:t xml:space="preserve">Kalibrasi </w:t>
      </w:r>
      <w:r w:rsidR="000246FA">
        <w:rPr>
          <w:rFonts w:ascii="Arial" w:hAnsi="Arial" w:cs="Arial"/>
          <w:b/>
          <w:bCs/>
        </w:rPr>
        <w:t>Perangkat</w:t>
      </w:r>
    </w:p>
    <w:p w14:paraId="3663A13F" w14:textId="7D22AD3B" w:rsidR="008B5343" w:rsidRPr="00396274" w:rsidRDefault="008B5343" w:rsidP="005D0EF3">
      <w:pPr>
        <w:pStyle w:val="ListParagraph"/>
        <w:numPr>
          <w:ilvl w:val="0"/>
          <w:numId w:val="18"/>
        </w:numPr>
        <w:spacing w:before="60" w:line="276" w:lineRule="auto"/>
        <w:ind w:left="1571" w:hanging="284"/>
        <w:jc w:val="both"/>
        <w:rPr>
          <w:rFonts w:ascii="Arial" w:hAnsi="Arial" w:cs="Arial"/>
          <w:b/>
        </w:rPr>
      </w:pPr>
      <w:r w:rsidRPr="00396274">
        <w:rPr>
          <w:rFonts w:ascii="Arial" w:hAnsi="Arial" w:cs="Arial"/>
          <w:bCs/>
        </w:rPr>
        <w:t>Masukkan probe bobbin coil ke bagian dalam standard acuan yang tidak ada diskontinuitasnya.</w:t>
      </w:r>
    </w:p>
    <w:p w14:paraId="44CAEEE2" w14:textId="15834CF9" w:rsidR="008B5343" w:rsidRPr="00147B7F" w:rsidRDefault="008B5343" w:rsidP="005D0EF3">
      <w:pPr>
        <w:pStyle w:val="ListParagraph"/>
        <w:numPr>
          <w:ilvl w:val="0"/>
          <w:numId w:val="18"/>
        </w:numPr>
        <w:spacing w:before="60" w:line="276" w:lineRule="auto"/>
        <w:ind w:left="1571" w:hanging="284"/>
        <w:jc w:val="both"/>
        <w:rPr>
          <w:rFonts w:ascii="Arial" w:hAnsi="Arial" w:cs="Arial"/>
          <w:b/>
          <w:lang w:val="sv-SE"/>
        </w:rPr>
      </w:pPr>
      <w:r w:rsidRPr="00147B7F">
        <w:rPr>
          <w:rFonts w:ascii="Arial" w:hAnsi="Arial" w:cs="Arial"/>
          <w:bCs/>
          <w:lang w:val="sv-SE"/>
        </w:rPr>
        <w:t>Pilih frekuensi penguj</w:t>
      </w:r>
      <w:r w:rsidR="00F81369" w:rsidRPr="00147B7F">
        <w:rPr>
          <w:rFonts w:ascii="Arial" w:hAnsi="Arial" w:cs="Arial"/>
          <w:bCs/>
          <w:lang w:val="sv-SE"/>
        </w:rPr>
        <w:t>i</w:t>
      </w:r>
      <w:r w:rsidRPr="00147B7F">
        <w:rPr>
          <w:rFonts w:ascii="Arial" w:hAnsi="Arial" w:cs="Arial"/>
          <w:bCs/>
          <w:lang w:val="sv-SE"/>
        </w:rPr>
        <w:t xml:space="preserve">an. Secara umum, frekuensi yang lebih tinggi akan diaplikasikan untuk </w:t>
      </w:r>
      <w:r w:rsidR="00F702BB" w:rsidRPr="00147B7F">
        <w:rPr>
          <w:rFonts w:ascii="Arial" w:hAnsi="Arial" w:cs="Arial"/>
          <w:bCs/>
          <w:lang w:val="sv-SE"/>
        </w:rPr>
        <w:t xml:space="preserve">material yang lebih tipis dan lebih resistan. Penentuan nilai frekuensi </w:t>
      </w:r>
      <w:r w:rsidR="00346F3E" w:rsidRPr="00147B7F">
        <w:rPr>
          <w:rFonts w:ascii="Arial" w:hAnsi="Arial" w:cs="Arial"/>
          <w:bCs/>
          <w:lang w:val="sv-SE"/>
        </w:rPr>
        <w:t xml:space="preserve">awal </w:t>
      </w:r>
      <w:r w:rsidR="005F4303" w:rsidRPr="00147B7F">
        <w:rPr>
          <w:rFonts w:ascii="Arial" w:hAnsi="Arial" w:cs="Arial"/>
          <w:bCs/>
          <w:lang w:val="sv-SE"/>
        </w:rPr>
        <w:t>unt</w:t>
      </w:r>
      <w:r w:rsidR="00555124" w:rsidRPr="00147B7F">
        <w:rPr>
          <w:rFonts w:ascii="Arial" w:hAnsi="Arial" w:cs="Arial"/>
          <w:bCs/>
          <w:lang w:val="sv-SE"/>
        </w:rPr>
        <w:t>u</w:t>
      </w:r>
      <w:r w:rsidR="005F4303" w:rsidRPr="00147B7F">
        <w:rPr>
          <w:rFonts w:ascii="Arial" w:hAnsi="Arial" w:cs="Arial"/>
          <w:bCs/>
          <w:lang w:val="sv-SE"/>
        </w:rPr>
        <w:t xml:space="preserve">k material nonferromagnetik </w:t>
      </w:r>
      <w:r w:rsidR="00F702BB" w:rsidRPr="00147B7F">
        <w:rPr>
          <w:rFonts w:ascii="Arial" w:hAnsi="Arial" w:cs="Arial"/>
          <w:bCs/>
          <w:lang w:val="sv-SE"/>
        </w:rPr>
        <w:t>dapat di</w:t>
      </w:r>
      <w:r w:rsidR="00AA57EC" w:rsidRPr="00147B7F">
        <w:rPr>
          <w:rFonts w:ascii="Arial" w:hAnsi="Arial" w:cs="Arial"/>
          <w:bCs/>
          <w:lang w:val="sv-SE"/>
        </w:rPr>
        <w:t>tentukan melalui persamaan berikut</w:t>
      </w:r>
      <w:r w:rsidR="005D0EF3">
        <w:rPr>
          <w:rFonts w:ascii="Arial" w:hAnsi="Arial" w:cs="Arial"/>
          <w:bCs/>
          <w:lang w:val="sv-SE"/>
        </w:rPr>
        <w:t xml:space="preserve"> </w:t>
      </w:r>
      <w:r w:rsidR="00AA57EC" w:rsidRPr="00147B7F">
        <w:rPr>
          <w:rFonts w:ascii="Arial" w:hAnsi="Arial" w:cs="Arial"/>
          <w:bCs/>
          <w:lang w:val="sv-SE"/>
        </w:rPr>
        <w:t>:</w:t>
      </w:r>
    </w:p>
    <w:p w14:paraId="593BB7B9" w14:textId="0FCC0DEC" w:rsidR="00AA57EC" w:rsidRPr="00346F3E" w:rsidRDefault="00AA57EC" w:rsidP="005D0EF3">
      <w:pPr>
        <w:pStyle w:val="ListParagraph"/>
        <w:spacing w:line="276" w:lineRule="auto"/>
        <w:ind w:left="1571" w:hanging="284"/>
        <w:jc w:val="both"/>
        <w:rPr>
          <w:rFonts w:ascii="Arial" w:hAnsi="Arial" w:cs="Arial"/>
          <w:bCs/>
          <w:lang w:val="sv-SE"/>
        </w:rPr>
      </w:pPr>
      <m:oMathPara>
        <m:oMath>
          <m:r>
            <w:rPr>
              <w:rFonts w:ascii="Cambria Math" w:hAnsi="Cambria Math" w:cs="Arial"/>
              <w:lang w:val="sv-SE"/>
            </w:rPr>
            <m:t xml:space="preserve">f= </m:t>
          </m:r>
          <m:f>
            <m:fPr>
              <m:ctrlPr>
                <w:rPr>
                  <w:rFonts w:ascii="Cambria Math" w:hAnsi="Cambria Math" w:cs="Arial"/>
                  <w:bCs/>
                  <w:i/>
                  <w:lang w:val="sv-SE"/>
                </w:rPr>
              </m:ctrlPr>
            </m:fPr>
            <m:num>
              <m:sSup>
                <m:sSupPr>
                  <m:ctrlPr>
                    <w:rPr>
                      <w:rFonts w:ascii="Cambria Math" w:hAnsi="Cambria Math" w:cs="Arial"/>
                      <w:bCs/>
                      <w:i/>
                      <w:lang w:val="sv-SE"/>
                    </w:rPr>
                  </m:ctrlPr>
                </m:sSupPr>
                <m:e>
                  <m:r>
                    <w:rPr>
                      <w:rFonts w:ascii="Cambria Math" w:hAnsi="Cambria Math" w:cs="Arial"/>
                      <w:lang w:val="sv-SE"/>
                    </w:rPr>
                    <m:t>k</m:t>
                  </m:r>
                </m:e>
                <m:sup>
                  <m:r>
                    <w:rPr>
                      <w:rFonts w:ascii="Cambria Math" w:hAnsi="Cambria Math" w:cs="Arial"/>
                      <w:lang w:val="sv-SE"/>
                    </w:rPr>
                    <m:t>2</m:t>
                  </m:r>
                </m:sup>
              </m:sSup>
              <m:r>
                <w:rPr>
                  <w:rFonts w:ascii="Cambria Math" w:hAnsi="Cambria Math" w:cs="Arial"/>
                  <w:lang w:val="sv-SE"/>
                </w:rPr>
                <m:t>× ρ</m:t>
              </m:r>
            </m:num>
            <m:den>
              <m:sSup>
                <m:sSupPr>
                  <m:ctrlPr>
                    <w:rPr>
                      <w:rFonts w:ascii="Cambria Math" w:hAnsi="Cambria Math" w:cs="Arial"/>
                      <w:bCs/>
                      <w:i/>
                      <w:lang w:val="sv-SE"/>
                    </w:rPr>
                  </m:ctrlPr>
                </m:sSupPr>
                <m:e>
                  <m:r>
                    <w:rPr>
                      <w:rFonts w:ascii="Cambria Math" w:hAnsi="Cambria Math" w:cs="Arial"/>
                      <w:lang w:val="sv-SE"/>
                    </w:rPr>
                    <m:t>δ</m:t>
                  </m:r>
                </m:e>
                <m:sup>
                  <m:r>
                    <w:rPr>
                      <w:rFonts w:ascii="Cambria Math" w:hAnsi="Cambria Math" w:cs="Arial"/>
                      <w:lang w:val="sv-SE"/>
                    </w:rPr>
                    <m:t>2</m:t>
                  </m:r>
                </m:sup>
              </m:sSup>
            </m:den>
          </m:f>
        </m:oMath>
      </m:oMathPara>
    </w:p>
    <w:p w14:paraId="0527E767" w14:textId="77777777" w:rsidR="00346F3E" w:rsidRDefault="00346F3E" w:rsidP="005D0EF3">
      <w:pPr>
        <w:pStyle w:val="ListParagraph"/>
        <w:spacing w:line="276" w:lineRule="auto"/>
        <w:ind w:left="1571" w:hanging="284"/>
        <w:jc w:val="both"/>
        <w:rPr>
          <w:rFonts w:ascii="Arial" w:hAnsi="Arial" w:cs="Arial"/>
          <w:bCs/>
          <w:lang w:val="sv-SE"/>
        </w:rPr>
      </w:pPr>
    </w:p>
    <w:p w14:paraId="09B10EE2" w14:textId="56D7A0DD" w:rsidR="005D0EF3" w:rsidRPr="00AA57EC" w:rsidRDefault="005D0EF3" w:rsidP="005D0EF3">
      <w:pPr>
        <w:pStyle w:val="ListParagraph"/>
        <w:spacing w:line="276" w:lineRule="auto"/>
        <w:ind w:left="1571" w:hanging="11"/>
        <w:jc w:val="both"/>
        <w:rPr>
          <w:rFonts w:ascii="Arial" w:hAnsi="Arial" w:cs="Arial"/>
          <w:bCs/>
          <w:lang w:val="sv-SE"/>
        </w:rPr>
      </w:pPr>
      <w:r>
        <w:rPr>
          <w:rFonts w:ascii="Arial" w:hAnsi="Arial" w:cs="Arial"/>
          <w:bCs/>
          <w:lang w:val="sv-SE"/>
        </w:rPr>
        <w:t>Dimana :</w:t>
      </w:r>
    </w:p>
    <w:p w14:paraId="1373C05D" w14:textId="075D0D08" w:rsidR="008B5343" w:rsidRPr="005D0EF3" w:rsidRDefault="007948B7" w:rsidP="005D0EF3">
      <w:pPr>
        <w:spacing w:line="276" w:lineRule="auto"/>
        <w:ind w:left="2410" w:hanging="283"/>
        <w:jc w:val="both"/>
        <w:rPr>
          <w:rFonts w:ascii="Arial" w:hAnsi="Arial" w:cs="Arial"/>
          <w:b/>
          <w:lang w:val="pt-PT"/>
        </w:rPr>
      </w:pPr>
      <m:oMath>
        <m:r>
          <w:rPr>
            <w:rFonts w:ascii="Cambria Math" w:hAnsi="Cambria Math" w:cs="Arial"/>
            <w:lang w:val="sv-SE"/>
          </w:rPr>
          <m:t>f</m:t>
        </m:r>
      </m:oMath>
      <w:r w:rsidRPr="005D0EF3">
        <w:rPr>
          <w:rFonts w:ascii="Arial" w:hAnsi="Arial" w:cs="Arial"/>
          <w:bCs/>
          <w:lang w:val="pt-PT"/>
        </w:rPr>
        <w:tab/>
        <w:t xml:space="preserve">: Frekuensi pengunjian dalam </w:t>
      </w:r>
      <w:r w:rsidRPr="005D0EF3">
        <w:rPr>
          <w:rFonts w:ascii="Arial" w:hAnsi="Arial" w:cs="Arial"/>
          <w:bCs/>
          <w:i/>
          <w:iCs/>
          <w:lang w:val="pt-PT"/>
        </w:rPr>
        <w:t>Hz</w:t>
      </w:r>
    </w:p>
    <w:p w14:paraId="08785D83" w14:textId="32F254D8" w:rsidR="007948B7" w:rsidRPr="00555124" w:rsidRDefault="007948B7" w:rsidP="005D0EF3">
      <w:pPr>
        <w:pStyle w:val="ListParagraph"/>
        <w:spacing w:line="276" w:lineRule="auto"/>
        <w:ind w:left="2410" w:hanging="283"/>
        <w:jc w:val="both"/>
        <w:rPr>
          <w:rFonts w:ascii="Arial" w:hAnsi="Arial" w:cs="Arial"/>
          <w:b/>
          <w:lang w:val="pt-PT"/>
        </w:rPr>
      </w:pPr>
      <m:oMath>
        <m:r>
          <w:rPr>
            <w:rFonts w:ascii="Cambria Math" w:hAnsi="Cambria Math" w:cs="Arial"/>
            <w:lang w:val="sv-SE"/>
          </w:rPr>
          <m:t>δ</m:t>
        </m:r>
      </m:oMath>
      <w:r w:rsidRPr="00555124">
        <w:rPr>
          <w:rFonts w:ascii="Arial" w:hAnsi="Arial" w:cs="Arial"/>
          <w:bCs/>
          <w:lang w:val="pt-PT"/>
        </w:rPr>
        <w:tab/>
        <w:t xml:space="preserve">: Kedalaman penembusan dalam </w:t>
      </w:r>
      <w:r w:rsidRPr="00555124">
        <w:rPr>
          <w:rFonts w:ascii="Arial" w:hAnsi="Arial" w:cs="Arial"/>
          <w:bCs/>
          <w:i/>
          <w:iCs/>
          <w:lang w:val="pt-PT"/>
        </w:rPr>
        <w:t>mm</w:t>
      </w:r>
      <w:r w:rsidR="00555124" w:rsidRPr="00555124">
        <w:rPr>
          <w:rFonts w:ascii="Arial" w:hAnsi="Arial" w:cs="Arial"/>
          <w:bCs/>
          <w:i/>
          <w:iCs/>
          <w:lang w:val="pt-PT"/>
        </w:rPr>
        <w:t xml:space="preserve"> </w:t>
      </w:r>
      <w:r w:rsidR="00555124" w:rsidRPr="00555124">
        <w:rPr>
          <w:rFonts w:ascii="Arial" w:hAnsi="Arial" w:cs="Arial"/>
          <w:bCs/>
          <w:lang w:val="pt-PT"/>
        </w:rPr>
        <w:t>ata</w:t>
      </w:r>
      <w:r w:rsidR="00555124">
        <w:rPr>
          <w:rFonts w:ascii="Arial" w:hAnsi="Arial" w:cs="Arial"/>
          <w:bCs/>
          <w:lang w:val="pt-PT"/>
        </w:rPr>
        <w:t>u in</w:t>
      </w:r>
    </w:p>
    <w:p w14:paraId="3D505BCC" w14:textId="60B10877" w:rsidR="007948B7" w:rsidRPr="00555124" w:rsidRDefault="007948B7" w:rsidP="005D0EF3">
      <w:pPr>
        <w:pStyle w:val="ListParagraph"/>
        <w:spacing w:line="276" w:lineRule="auto"/>
        <w:ind w:left="2410" w:hanging="283"/>
        <w:jc w:val="both"/>
        <w:rPr>
          <w:rFonts w:ascii="Arial" w:hAnsi="Arial" w:cs="Arial"/>
          <w:b/>
          <w:lang w:val="pt-PT"/>
        </w:rPr>
      </w:pPr>
      <m:oMath>
        <m:r>
          <w:rPr>
            <w:rFonts w:ascii="Cambria Math" w:hAnsi="Cambria Math" w:cs="Arial"/>
            <w:lang w:val="sv-SE"/>
          </w:rPr>
          <m:t>ρ</m:t>
        </m:r>
      </m:oMath>
      <w:r w:rsidRPr="00555124">
        <w:rPr>
          <w:rFonts w:ascii="Arial" w:hAnsi="Arial" w:cs="Arial"/>
          <w:bCs/>
          <w:lang w:val="pt-PT"/>
        </w:rPr>
        <w:tab/>
        <w:t>: Resistivitas</w:t>
      </w:r>
      <w:r w:rsidR="00555124" w:rsidRPr="00555124">
        <w:rPr>
          <w:rFonts w:ascii="Arial" w:hAnsi="Arial" w:cs="Arial"/>
          <w:bCs/>
          <w:lang w:val="pt-PT"/>
        </w:rPr>
        <w:t xml:space="preserve"> material dalam </w:t>
      </w:r>
      <w:r w:rsidR="00555124" w:rsidRPr="00555124">
        <w:rPr>
          <w:rFonts w:ascii="Arial" w:hAnsi="Arial" w:cs="Arial"/>
          <w:bCs/>
          <w:i/>
          <w:iCs/>
          <w:lang w:val="pt-PT"/>
        </w:rPr>
        <w:t>µΩ.</w:t>
      </w:r>
      <w:r w:rsidR="00346F3E">
        <w:rPr>
          <w:rFonts w:ascii="Arial" w:hAnsi="Arial" w:cs="Arial"/>
          <w:bCs/>
          <w:i/>
          <w:iCs/>
          <w:lang w:val="pt-PT"/>
        </w:rPr>
        <w:t>cm</w:t>
      </w:r>
    </w:p>
    <w:p w14:paraId="469D2FF0" w14:textId="77777777" w:rsidR="005D0EF3" w:rsidRDefault="00555124" w:rsidP="005D0EF3">
      <w:pPr>
        <w:pStyle w:val="ListParagraph"/>
        <w:spacing w:line="276" w:lineRule="auto"/>
        <w:ind w:left="2410" w:hanging="283"/>
        <w:jc w:val="both"/>
        <w:rPr>
          <w:rFonts w:ascii="Arial" w:hAnsi="Arial" w:cs="Arial"/>
          <w:bCs/>
          <w:i/>
          <w:iCs/>
          <w:lang w:val="sv-SE"/>
        </w:rPr>
      </w:pPr>
      <w:r w:rsidRPr="008C65A1">
        <w:rPr>
          <w:rFonts w:ascii="Arial" w:hAnsi="Arial" w:cs="Arial"/>
          <w:bCs/>
          <w:lang w:val="sv-SE"/>
        </w:rPr>
        <w:t>k</w:t>
      </w:r>
      <w:r w:rsidRPr="008C65A1">
        <w:rPr>
          <w:rFonts w:ascii="Arial" w:hAnsi="Arial" w:cs="Arial"/>
          <w:bCs/>
          <w:lang w:val="sv-SE"/>
        </w:rPr>
        <w:tab/>
        <w:t xml:space="preserve">: konstanta bernilai 50 untuk </w:t>
      </w:r>
      <w:r w:rsidR="008C65A1">
        <w:rPr>
          <w:rFonts w:ascii="Arial" w:hAnsi="Arial" w:cs="Arial"/>
          <w:bCs/>
          <w:lang w:val="sv-SE"/>
        </w:rPr>
        <w:t xml:space="preserve">pengukuran ketebalan dalam </w:t>
      </w:r>
      <w:r w:rsidR="008C65A1" w:rsidRPr="00346F3E">
        <w:rPr>
          <w:rFonts w:ascii="Arial" w:hAnsi="Arial" w:cs="Arial"/>
          <w:bCs/>
          <w:i/>
          <w:iCs/>
          <w:lang w:val="sv-SE"/>
        </w:rPr>
        <w:t>mm</w:t>
      </w:r>
    </w:p>
    <w:p w14:paraId="1012EFC4" w14:textId="563DD066" w:rsidR="00555124" w:rsidRPr="00346F3E" w:rsidRDefault="008C65A1" w:rsidP="005D0EF3">
      <w:pPr>
        <w:pStyle w:val="ListParagraph"/>
        <w:spacing w:line="276" w:lineRule="auto"/>
        <w:ind w:left="2552"/>
        <w:jc w:val="both"/>
        <w:rPr>
          <w:rFonts w:ascii="Arial" w:hAnsi="Arial" w:cs="Arial"/>
          <w:b/>
          <w:lang w:val="sv-SE"/>
        </w:rPr>
      </w:pPr>
      <w:r>
        <w:rPr>
          <w:rFonts w:ascii="Arial" w:hAnsi="Arial" w:cs="Arial"/>
          <w:bCs/>
          <w:lang w:val="sv-SE"/>
        </w:rPr>
        <w:t xml:space="preserve">dan 1.98 dalam </w:t>
      </w:r>
      <w:r w:rsidRPr="00346F3E">
        <w:rPr>
          <w:rFonts w:ascii="Arial" w:hAnsi="Arial" w:cs="Arial"/>
          <w:bCs/>
          <w:i/>
          <w:iCs/>
          <w:lang w:val="sv-SE"/>
        </w:rPr>
        <w:t>in</w:t>
      </w:r>
      <w:r>
        <w:rPr>
          <w:rFonts w:ascii="Arial" w:hAnsi="Arial" w:cs="Arial"/>
          <w:bCs/>
          <w:lang w:val="sv-SE"/>
        </w:rPr>
        <w:t>.</w:t>
      </w:r>
    </w:p>
    <w:p w14:paraId="7A08763E" w14:textId="77777777" w:rsidR="00346F3E" w:rsidRPr="00346F3E" w:rsidRDefault="00346F3E" w:rsidP="005D0EF3">
      <w:pPr>
        <w:pStyle w:val="ListParagraph"/>
        <w:spacing w:line="276" w:lineRule="auto"/>
        <w:ind w:left="1571" w:hanging="284"/>
        <w:jc w:val="both"/>
        <w:rPr>
          <w:rFonts w:ascii="Arial" w:hAnsi="Arial" w:cs="Arial"/>
          <w:b/>
          <w:lang w:val="sv-SE"/>
        </w:rPr>
      </w:pPr>
    </w:p>
    <w:p w14:paraId="6B429329" w14:textId="486EAE17" w:rsidR="00346F3E" w:rsidRPr="00C222E5" w:rsidRDefault="00346F3E" w:rsidP="005D0EF3">
      <w:pPr>
        <w:pStyle w:val="ListParagraph"/>
        <w:numPr>
          <w:ilvl w:val="0"/>
          <w:numId w:val="18"/>
        </w:numPr>
        <w:spacing w:before="120" w:line="276" w:lineRule="auto"/>
        <w:ind w:left="1571" w:hanging="284"/>
        <w:jc w:val="both"/>
        <w:rPr>
          <w:rFonts w:ascii="Arial" w:hAnsi="Arial" w:cs="Arial"/>
          <w:b/>
          <w:lang w:val="sv-SE"/>
        </w:rPr>
      </w:pPr>
      <w:r>
        <w:rPr>
          <w:rFonts w:ascii="Arial" w:hAnsi="Arial" w:cs="Arial"/>
          <w:bCs/>
          <w:lang w:val="sv-SE"/>
        </w:rPr>
        <w:t>Frekuensi pengujian dapat dinaikkan atau diturunkan da</w:t>
      </w:r>
      <w:r w:rsidR="00C222E5">
        <w:rPr>
          <w:rFonts w:ascii="Arial" w:hAnsi="Arial" w:cs="Arial"/>
          <w:bCs/>
          <w:lang w:val="sv-SE"/>
        </w:rPr>
        <w:t>r</w:t>
      </w:r>
      <w:r>
        <w:rPr>
          <w:rFonts w:ascii="Arial" w:hAnsi="Arial" w:cs="Arial"/>
          <w:bCs/>
          <w:lang w:val="sv-SE"/>
        </w:rPr>
        <w:t xml:space="preserve">i frekuensi awal untuk membentuk kurva </w:t>
      </w:r>
      <w:r w:rsidRPr="00346F3E">
        <w:rPr>
          <w:rFonts w:ascii="Arial" w:hAnsi="Arial" w:cs="Arial"/>
          <w:bCs/>
          <w:i/>
          <w:iCs/>
          <w:lang w:val="sv-SE"/>
        </w:rPr>
        <w:t>lissajous</w:t>
      </w:r>
      <w:r>
        <w:rPr>
          <w:rFonts w:ascii="Arial" w:hAnsi="Arial" w:cs="Arial"/>
          <w:bCs/>
          <w:lang w:val="sv-SE"/>
        </w:rPr>
        <w:t xml:space="preserve"> yang lebih baik.</w:t>
      </w:r>
    </w:p>
    <w:p w14:paraId="74D6315B" w14:textId="4E15F599" w:rsidR="00C222E5" w:rsidRPr="00C222E5" w:rsidRDefault="00C222E5" w:rsidP="005D0EF3">
      <w:pPr>
        <w:pStyle w:val="ListParagraph"/>
        <w:numPr>
          <w:ilvl w:val="0"/>
          <w:numId w:val="18"/>
        </w:numPr>
        <w:spacing w:before="120" w:line="276" w:lineRule="auto"/>
        <w:ind w:left="1571" w:hanging="284"/>
        <w:jc w:val="both"/>
        <w:rPr>
          <w:rFonts w:ascii="Arial" w:hAnsi="Arial" w:cs="Arial"/>
          <w:b/>
          <w:lang w:val="sv-SE"/>
        </w:rPr>
      </w:pPr>
      <w:r>
        <w:rPr>
          <w:rFonts w:ascii="Arial" w:hAnsi="Arial" w:cs="Arial"/>
          <w:bCs/>
          <w:lang w:val="sv-SE"/>
        </w:rPr>
        <w:t>Catat frekuensi, tegangan, dan pengaturan gain.</w:t>
      </w:r>
    </w:p>
    <w:p w14:paraId="19E6A4D4" w14:textId="7160FD7A" w:rsidR="00C222E5" w:rsidRPr="00C222E5" w:rsidRDefault="00C222E5" w:rsidP="005D0EF3">
      <w:pPr>
        <w:pStyle w:val="ListParagraph"/>
        <w:numPr>
          <w:ilvl w:val="0"/>
          <w:numId w:val="18"/>
        </w:numPr>
        <w:spacing w:before="120" w:line="276" w:lineRule="auto"/>
        <w:ind w:left="1571" w:hanging="284"/>
        <w:jc w:val="both"/>
        <w:rPr>
          <w:rFonts w:ascii="Arial" w:hAnsi="Arial" w:cs="Arial"/>
          <w:b/>
          <w:lang w:val="sv-SE"/>
        </w:rPr>
      </w:pPr>
      <w:r>
        <w:rPr>
          <w:rFonts w:ascii="Arial" w:hAnsi="Arial" w:cs="Arial"/>
          <w:bCs/>
          <w:lang w:val="sv-SE"/>
        </w:rPr>
        <w:t>Lakukan pengenolan (</w:t>
      </w:r>
      <w:r>
        <w:rPr>
          <w:rFonts w:ascii="Arial" w:hAnsi="Arial" w:cs="Arial"/>
          <w:bCs/>
          <w:i/>
          <w:iCs/>
          <w:lang w:val="sv-SE"/>
        </w:rPr>
        <w:t>nulling</w:t>
      </w:r>
      <w:r>
        <w:rPr>
          <w:rFonts w:ascii="Arial" w:hAnsi="Arial" w:cs="Arial"/>
          <w:bCs/>
          <w:lang w:val="sv-SE"/>
        </w:rPr>
        <w:t xml:space="preserve">) </w:t>
      </w:r>
      <w:r>
        <w:rPr>
          <w:rFonts w:ascii="Arial" w:hAnsi="Arial" w:cs="Arial"/>
          <w:bCs/>
          <w:i/>
          <w:iCs/>
          <w:lang w:val="sv-SE"/>
        </w:rPr>
        <w:t>hardware</w:t>
      </w:r>
      <w:r w:rsidR="00826642">
        <w:rPr>
          <w:rFonts w:ascii="Arial" w:hAnsi="Arial" w:cs="Arial"/>
          <w:bCs/>
          <w:i/>
          <w:iCs/>
          <w:lang w:val="sv-SE"/>
        </w:rPr>
        <w:t>.</w:t>
      </w:r>
    </w:p>
    <w:p w14:paraId="47838623" w14:textId="0ABFAC3E" w:rsidR="00C222E5" w:rsidRPr="009A2749" w:rsidRDefault="00C222E5" w:rsidP="005D0EF3">
      <w:pPr>
        <w:pStyle w:val="ListParagraph"/>
        <w:numPr>
          <w:ilvl w:val="0"/>
          <w:numId w:val="18"/>
        </w:numPr>
        <w:spacing w:before="120" w:line="276" w:lineRule="auto"/>
        <w:ind w:left="1571" w:hanging="284"/>
        <w:jc w:val="both"/>
        <w:rPr>
          <w:rFonts w:ascii="Arial" w:hAnsi="Arial" w:cs="Arial"/>
          <w:b/>
          <w:lang w:val="sv-SE"/>
        </w:rPr>
      </w:pPr>
      <w:r>
        <w:rPr>
          <w:rFonts w:ascii="Arial" w:hAnsi="Arial" w:cs="Arial"/>
          <w:bCs/>
          <w:lang w:val="sv-SE"/>
        </w:rPr>
        <w:t>Tarik probe dari dalam standard acuan dengan kecepatan yang sesuai dengan pengujian aktual di dalam tube</w:t>
      </w:r>
      <w:r w:rsidR="009B5588">
        <w:rPr>
          <w:rFonts w:ascii="Arial" w:hAnsi="Arial" w:cs="Arial"/>
          <w:bCs/>
          <w:lang w:val="sv-SE"/>
        </w:rPr>
        <w:t xml:space="preserve"> </w:t>
      </w:r>
      <w:r>
        <w:rPr>
          <w:rFonts w:ascii="Arial" w:hAnsi="Arial" w:cs="Arial"/>
          <w:bCs/>
          <w:i/>
          <w:iCs/>
          <w:lang w:val="sv-SE"/>
        </w:rPr>
        <w:t xml:space="preserve">heat exchanger </w:t>
      </w:r>
      <w:r>
        <w:rPr>
          <w:rFonts w:ascii="Arial" w:hAnsi="Arial" w:cs="Arial"/>
          <w:bCs/>
          <w:lang w:val="sv-SE"/>
        </w:rPr>
        <w:t>nantinya.</w:t>
      </w:r>
    </w:p>
    <w:p w14:paraId="06D3101E" w14:textId="2963214F" w:rsidR="009A2749" w:rsidRPr="00B218BF" w:rsidRDefault="009A2749" w:rsidP="005D0EF3">
      <w:pPr>
        <w:pStyle w:val="ListParagraph"/>
        <w:numPr>
          <w:ilvl w:val="0"/>
          <w:numId w:val="18"/>
        </w:numPr>
        <w:spacing w:before="120" w:line="276" w:lineRule="auto"/>
        <w:ind w:left="1571" w:hanging="284"/>
        <w:jc w:val="both"/>
        <w:rPr>
          <w:rFonts w:ascii="Arial" w:hAnsi="Arial" w:cs="Arial"/>
          <w:b/>
          <w:lang w:val="sv-SE"/>
        </w:rPr>
      </w:pPr>
      <w:r>
        <w:rPr>
          <w:rFonts w:ascii="Arial" w:hAnsi="Arial" w:cs="Arial"/>
          <w:bCs/>
          <w:lang w:val="sv-SE"/>
        </w:rPr>
        <w:t xml:space="preserve">Dengan mengatur </w:t>
      </w:r>
      <w:r>
        <w:rPr>
          <w:rFonts w:ascii="Arial" w:hAnsi="Arial" w:cs="Arial"/>
          <w:bCs/>
          <w:i/>
          <w:iCs/>
          <w:lang w:val="sv-SE"/>
        </w:rPr>
        <w:t xml:space="preserve">gain </w:t>
      </w:r>
      <w:r>
        <w:rPr>
          <w:rFonts w:ascii="Arial" w:hAnsi="Arial" w:cs="Arial"/>
          <w:bCs/>
          <w:lang w:val="sv-SE"/>
        </w:rPr>
        <w:t>horizontal &amp; vertikal yang sama, atur sudut fase sehingga signal dari lubang tembus besarnya 220° dari garis horizontal dan terben</w:t>
      </w:r>
      <w:r w:rsidR="00932CA5">
        <w:rPr>
          <w:rFonts w:ascii="Arial" w:hAnsi="Arial" w:cs="Arial"/>
          <w:bCs/>
          <w:lang w:val="sv-SE"/>
        </w:rPr>
        <w:t xml:space="preserve">tuk ke arah bawah-kanan terlebih dahulu saat probe ditarik dari dalam </w:t>
      </w:r>
      <w:r w:rsidR="00153836">
        <w:rPr>
          <w:rFonts w:ascii="Arial" w:hAnsi="Arial" w:cs="Arial"/>
          <w:bCs/>
          <w:lang w:val="sv-SE"/>
        </w:rPr>
        <w:t xml:space="preserve">tube kalibrasi </w:t>
      </w:r>
      <w:r w:rsidR="00932CA5">
        <w:rPr>
          <w:rFonts w:ascii="Arial" w:hAnsi="Arial" w:cs="Arial"/>
          <w:bCs/>
          <w:lang w:val="sv-SE"/>
        </w:rPr>
        <w:t xml:space="preserve">seperti pada </w:t>
      </w:r>
      <w:r w:rsidR="00932CA5" w:rsidRPr="00DF366F">
        <w:rPr>
          <w:rFonts w:ascii="Arial" w:hAnsi="Arial" w:cs="Arial"/>
          <w:b/>
          <w:lang w:val="sv-SE"/>
        </w:rPr>
        <w:t>Gambar</w:t>
      </w:r>
      <w:r w:rsidR="00B218BF" w:rsidRPr="00DF366F">
        <w:rPr>
          <w:rFonts w:ascii="Arial" w:hAnsi="Arial" w:cs="Arial"/>
          <w:b/>
          <w:lang w:val="sv-SE"/>
        </w:rPr>
        <w:t xml:space="preserve"> 1.</w:t>
      </w:r>
    </w:p>
    <w:p w14:paraId="099D513D" w14:textId="77777777" w:rsidR="00153836" w:rsidRDefault="00153836" w:rsidP="005D0EF3">
      <w:pPr>
        <w:keepNext/>
        <w:spacing w:line="276" w:lineRule="auto"/>
        <w:ind w:left="1560"/>
        <w:jc w:val="center"/>
      </w:pPr>
      <w:r w:rsidRPr="00153836">
        <w:rPr>
          <w:rFonts w:ascii="Arial" w:hAnsi="Arial" w:cs="Arial"/>
          <w:b/>
          <w:noProof/>
          <w:lang w:val="sv-SE"/>
        </w:rPr>
        <w:lastRenderedPageBreak/>
        <w:drawing>
          <wp:inline distT="0" distB="0" distL="0" distR="0" wp14:anchorId="058588D8" wp14:editId="57681FB8">
            <wp:extent cx="3143250" cy="3269549"/>
            <wp:effectExtent l="0" t="0" r="0" b="7620"/>
            <wp:docPr id="187127649"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3076" cy="3321377"/>
                    </a:xfrm>
                    <a:prstGeom prst="rect">
                      <a:avLst/>
                    </a:prstGeom>
                    <a:noFill/>
                    <a:ln>
                      <a:noFill/>
                    </a:ln>
                  </pic:spPr>
                </pic:pic>
              </a:graphicData>
            </a:graphic>
          </wp:inline>
        </w:drawing>
      </w:r>
    </w:p>
    <w:p w14:paraId="2BFCF1CA" w14:textId="28128A8B" w:rsidR="005D0EF3" w:rsidRPr="005D0EF3" w:rsidRDefault="00153836" w:rsidP="005D0EF3">
      <w:pPr>
        <w:pStyle w:val="ListParagraph"/>
        <w:spacing w:before="120" w:line="276" w:lineRule="auto"/>
        <w:ind w:left="2835" w:hanging="1275"/>
        <w:jc w:val="center"/>
        <w:rPr>
          <w:rFonts w:ascii="Arial" w:hAnsi="Arial" w:cs="Arial"/>
          <w:lang w:val="sv-SE"/>
        </w:rPr>
      </w:pPr>
      <w:r w:rsidRPr="001D1B63">
        <w:rPr>
          <w:rFonts w:ascii="Arial" w:hAnsi="Arial" w:cs="Arial"/>
          <w:b/>
          <w:bCs/>
          <w:lang w:val="sv-SE"/>
        </w:rPr>
        <w:t xml:space="preserve">Gambar </w:t>
      </w:r>
      <w:r w:rsidRPr="005D3AAC">
        <w:rPr>
          <w:rFonts w:ascii="Arial" w:hAnsi="Arial" w:cs="Arial"/>
          <w:b/>
          <w:bCs/>
        </w:rPr>
        <w:fldChar w:fldCharType="begin"/>
      </w:r>
      <w:r w:rsidRPr="001D1B63">
        <w:rPr>
          <w:rFonts w:ascii="Arial" w:hAnsi="Arial" w:cs="Arial"/>
          <w:b/>
          <w:bCs/>
          <w:lang w:val="sv-SE"/>
        </w:rPr>
        <w:instrText xml:space="preserve"> SEQ Gambar \* ARABIC </w:instrText>
      </w:r>
      <w:r w:rsidRPr="005D3AAC">
        <w:rPr>
          <w:rFonts w:ascii="Arial" w:hAnsi="Arial" w:cs="Arial"/>
          <w:b/>
          <w:bCs/>
        </w:rPr>
        <w:fldChar w:fldCharType="separate"/>
      </w:r>
      <w:r w:rsidR="00E705AB">
        <w:rPr>
          <w:rFonts w:ascii="Arial" w:hAnsi="Arial" w:cs="Arial"/>
          <w:b/>
          <w:bCs/>
          <w:noProof/>
          <w:lang w:val="sv-SE"/>
        </w:rPr>
        <w:t>1</w:t>
      </w:r>
      <w:r w:rsidRPr="005D3AAC">
        <w:rPr>
          <w:rFonts w:ascii="Arial" w:hAnsi="Arial" w:cs="Arial"/>
          <w:b/>
          <w:bCs/>
        </w:rPr>
        <w:fldChar w:fldCharType="end"/>
      </w:r>
      <w:r w:rsidRPr="001D1B63">
        <w:rPr>
          <w:rFonts w:ascii="Arial" w:hAnsi="Arial" w:cs="Arial"/>
          <w:b/>
          <w:bCs/>
          <w:lang w:val="sv-SE"/>
        </w:rPr>
        <w:t>.</w:t>
      </w:r>
      <w:r w:rsidRPr="001D1B63">
        <w:rPr>
          <w:rFonts w:ascii="Arial" w:hAnsi="Arial" w:cs="Arial"/>
          <w:lang w:val="sv-SE"/>
        </w:rPr>
        <w:t xml:space="preserve"> </w:t>
      </w:r>
      <w:r w:rsidRPr="005D0EF3">
        <w:rPr>
          <w:rFonts w:ascii="Arial" w:hAnsi="Arial" w:cs="Arial"/>
          <w:lang w:val="sv-SE"/>
        </w:rPr>
        <w:t xml:space="preserve">Contoh </w:t>
      </w:r>
      <w:r w:rsidR="00151A9E" w:rsidRPr="005D0EF3">
        <w:rPr>
          <w:rFonts w:ascii="Arial" w:hAnsi="Arial" w:cs="Arial"/>
          <w:lang w:val="sv-SE"/>
        </w:rPr>
        <w:t>pembentukan kurva lissajous untuk pengujian lubang</w:t>
      </w:r>
    </w:p>
    <w:p w14:paraId="734251F8" w14:textId="6984F020" w:rsidR="00153836" w:rsidRPr="005D3AAC" w:rsidRDefault="00151A9E" w:rsidP="005D0EF3">
      <w:pPr>
        <w:pStyle w:val="ListParagraph"/>
        <w:spacing w:line="276" w:lineRule="auto"/>
        <w:ind w:left="2835"/>
        <w:rPr>
          <w:rFonts w:ascii="Arial" w:hAnsi="Arial" w:cs="Arial"/>
        </w:rPr>
      </w:pPr>
      <w:r w:rsidRPr="005D3AAC">
        <w:rPr>
          <w:rFonts w:ascii="Arial" w:hAnsi="Arial" w:cs="Arial"/>
        </w:rPr>
        <w:t xml:space="preserve">tembus (through wall hole) dan 20% </w:t>
      </w:r>
      <w:r w:rsidR="005D3AAC">
        <w:rPr>
          <w:rFonts w:ascii="Arial" w:hAnsi="Arial" w:cs="Arial"/>
          <w:i/>
          <w:iCs/>
        </w:rPr>
        <w:t>flat bottom hole</w:t>
      </w:r>
      <w:r w:rsidR="005D3AAC">
        <w:rPr>
          <w:rFonts w:ascii="Arial" w:hAnsi="Arial" w:cs="Arial"/>
        </w:rPr>
        <w:t>.</w:t>
      </w:r>
    </w:p>
    <w:p w14:paraId="2E6A5DFF" w14:textId="78572045" w:rsidR="00932CA5" w:rsidRPr="00F93C67" w:rsidRDefault="00F93C67" w:rsidP="005D0EF3">
      <w:pPr>
        <w:pStyle w:val="ListParagraph"/>
        <w:numPr>
          <w:ilvl w:val="0"/>
          <w:numId w:val="18"/>
        </w:numPr>
        <w:spacing w:before="200" w:line="276" w:lineRule="auto"/>
        <w:ind w:left="1571" w:hanging="284"/>
        <w:jc w:val="both"/>
        <w:rPr>
          <w:rFonts w:ascii="Arial" w:hAnsi="Arial" w:cs="Arial"/>
          <w:b/>
        </w:rPr>
      </w:pPr>
      <w:r w:rsidRPr="00F93C67">
        <w:rPr>
          <w:rFonts w:ascii="Arial" w:hAnsi="Arial" w:cs="Arial"/>
          <w:bCs/>
        </w:rPr>
        <w:t>Respon minimum dari lubang tembus harus</w:t>
      </w:r>
      <w:r w:rsidR="00612AB6">
        <w:rPr>
          <w:rFonts w:ascii="Arial" w:hAnsi="Arial" w:cs="Arial"/>
          <w:bCs/>
        </w:rPr>
        <w:t xml:space="preserve"> setidaknya</w:t>
      </w:r>
      <w:r w:rsidRPr="00F93C67">
        <w:rPr>
          <w:rFonts w:ascii="Arial" w:hAnsi="Arial" w:cs="Arial"/>
          <w:bCs/>
        </w:rPr>
        <w:t xml:space="preserve"> 50% FSH (</w:t>
      </w:r>
      <w:r w:rsidRPr="00F93C67">
        <w:rPr>
          <w:rFonts w:ascii="Arial" w:hAnsi="Arial" w:cs="Arial"/>
          <w:bCs/>
          <w:i/>
          <w:iCs/>
        </w:rPr>
        <w:t>Full Screen Height)</w:t>
      </w:r>
    </w:p>
    <w:p w14:paraId="4034BE40" w14:textId="7C42C1D9" w:rsidR="00F93C67" w:rsidRPr="00F93C67" w:rsidRDefault="00F93C67" w:rsidP="005D0EF3">
      <w:pPr>
        <w:pStyle w:val="ListParagraph"/>
        <w:numPr>
          <w:ilvl w:val="0"/>
          <w:numId w:val="18"/>
        </w:numPr>
        <w:spacing w:before="120" w:line="276" w:lineRule="auto"/>
        <w:ind w:left="1571" w:hanging="284"/>
        <w:jc w:val="both"/>
        <w:rPr>
          <w:rFonts w:ascii="Arial" w:hAnsi="Arial" w:cs="Arial"/>
          <w:b/>
          <w:lang w:val="sv-SE"/>
        </w:rPr>
      </w:pPr>
      <w:r w:rsidRPr="00F93C67">
        <w:rPr>
          <w:rFonts w:ascii="Arial" w:hAnsi="Arial" w:cs="Arial"/>
          <w:bCs/>
          <w:lang w:val="sv-SE"/>
        </w:rPr>
        <w:t>Respon dari 20% FBH (</w:t>
      </w:r>
      <w:r>
        <w:rPr>
          <w:rFonts w:ascii="Arial" w:hAnsi="Arial" w:cs="Arial"/>
          <w:bCs/>
          <w:i/>
          <w:iCs/>
          <w:lang w:val="sv-SE"/>
        </w:rPr>
        <w:t>Flat Bottom Hole</w:t>
      </w:r>
      <w:r>
        <w:rPr>
          <w:rFonts w:ascii="Arial" w:hAnsi="Arial" w:cs="Arial"/>
          <w:bCs/>
          <w:lang w:val="sv-SE"/>
        </w:rPr>
        <w:t>) harus diatur gara berada di antara sudut 90° sampai 160</w:t>
      </w:r>
      <w:r w:rsidRPr="00F93C67">
        <w:rPr>
          <w:rFonts w:ascii="Arial" w:hAnsi="Arial" w:cs="Arial"/>
          <w:bCs/>
          <w:lang w:val="sv-SE"/>
        </w:rPr>
        <w:t>°</w:t>
      </w:r>
      <w:r>
        <w:rPr>
          <w:rFonts w:ascii="Arial" w:hAnsi="Arial" w:cs="Arial"/>
          <w:bCs/>
          <w:lang w:val="sv-SE"/>
        </w:rPr>
        <w:t xml:space="preserve"> terhadap garis horizontal.</w:t>
      </w:r>
    </w:p>
    <w:p w14:paraId="12535B01" w14:textId="36276AAB" w:rsidR="00F93C67" w:rsidRDefault="00F93C67" w:rsidP="005D0EF3">
      <w:pPr>
        <w:pStyle w:val="ListParagraph"/>
        <w:numPr>
          <w:ilvl w:val="0"/>
          <w:numId w:val="18"/>
        </w:numPr>
        <w:spacing w:before="120" w:after="160" w:line="276" w:lineRule="auto"/>
        <w:ind w:left="1571" w:hanging="284"/>
        <w:jc w:val="both"/>
        <w:rPr>
          <w:rFonts w:ascii="Arial" w:hAnsi="Arial" w:cs="Arial"/>
          <w:b/>
          <w:lang w:val="sv-SE"/>
        </w:rPr>
      </w:pPr>
      <w:r>
        <w:rPr>
          <w:rFonts w:ascii="Arial" w:hAnsi="Arial" w:cs="Arial"/>
          <w:bCs/>
          <w:lang w:val="sv-SE"/>
        </w:rPr>
        <w:t xml:space="preserve">Buat kurva </w:t>
      </w:r>
      <w:r w:rsidR="006829C8">
        <w:rPr>
          <w:rFonts w:ascii="Arial" w:hAnsi="Arial" w:cs="Arial"/>
          <w:bCs/>
          <w:lang w:val="sv-SE"/>
        </w:rPr>
        <w:t>flaw standar</w:t>
      </w:r>
      <w:r w:rsidR="006D494A">
        <w:rPr>
          <w:rFonts w:ascii="Arial" w:hAnsi="Arial" w:cs="Arial"/>
          <w:bCs/>
          <w:lang w:val="sv-SE"/>
        </w:rPr>
        <w:t xml:space="preserve"> yang dapat mengkonversi sudut kurva lissajous menjadi </w:t>
      </w:r>
      <w:r w:rsidR="009B5588">
        <w:rPr>
          <w:rFonts w:ascii="Arial" w:hAnsi="Arial" w:cs="Arial"/>
          <w:bCs/>
          <w:i/>
          <w:iCs/>
          <w:lang w:val="sv-SE"/>
        </w:rPr>
        <w:t>wall loss.</w:t>
      </w:r>
      <w:r w:rsidR="00153836">
        <w:rPr>
          <w:rFonts w:ascii="Arial" w:hAnsi="Arial" w:cs="Arial"/>
          <w:bCs/>
          <w:i/>
          <w:iCs/>
          <w:lang w:val="sv-SE"/>
        </w:rPr>
        <w:t xml:space="preserve"> </w:t>
      </w:r>
      <w:r w:rsidR="00153836">
        <w:rPr>
          <w:rFonts w:ascii="Arial" w:hAnsi="Arial" w:cs="Arial"/>
          <w:bCs/>
          <w:lang w:val="sv-SE"/>
        </w:rPr>
        <w:t xml:space="preserve">Seperti contoh pada </w:t>
      </w:r>
      <w:r w:rsidR="00153836">
        <w:rPr>
          <w:rFonts w:ascii="Arial" w:hAnsi="Arial" w:cs="Arial"/>
          <w:b/>
          <w:lang w:val="sv-SE"/>
        </w:rPr>
        <w:t>Gambar 2.</w:t>
      </w:r>
    </w:p>
    <w:p w14:paraId="14E51B9F" w14:textId="77777777" w:rsidR="00153836" w:rsidRDefault="00153836" w:rsidP="00A74415">
      <w:pPr>
        <w:pStyle w:val="ListParagraph"/>
        <w:keepNext/>
        <w:spacing w:line="276" w:lineRule="auto"/>
        <w:ind w:left="1843"/>
        <w:jc w:val="center"/>
      </w:pPr>
      <w:r w:rsidRPr="00B218BF">
        <w:rPr>
          <w:noProof/>
          <w:lang w:val="sv-SE"/>
        </w:rPr>
        <w:drawing>
          <wp:inline distT="0" distB="0" distL="0" distR="0" wp14:anchorId="17E814CC" wp14:editId="1D750DA3">
            <wp:extent cx="4022544" cy="2482850"/>
            <wp:effectExtent l="0" t="0" r="0" b="0"/>
            <wp:docPr id="1490363478" name="Gambar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60757" cy="2506437"/>
                    </a:xfrm>
                    <a:prstGeom prst="rect">
                      <a:avLst/>
                    </a:prstGeom>
                    <a:noFill/>
                    <a:ln>
                      <a:noFill/>
                    </a:ln>
                  </pic:spPr>
                </pic:pic>
              </a:graphicData>
            </a:graphic>
          </wp:inline>
        </w:drawing>
      </w:r>
    </w:p>
    <w:p w14:paraId="34616839" w14:textId="563F9593" w:rsidR="00153836" w:rsidRPr="00FC1931" w:rsidRDefault="00153836" w:rsidP="00A74415">
      <w:pPr>
        <w:pStyle w:val="ListParagraph"/>
        <w:spacing w:before="120" w:line="276" w:lineRule="auto"/>
        <w:ind w:left="1985"/>
        <w:jc w:val="center"/>
        <w:rPr>
          <w:rFonts w:ascii="Arial" w:hAnsi="Arial" w:cs="Arial"/>
          <w:b/>
          <w:bCs/>
          <w:lang w:val="sv-SE"/>
        </w:rPr>
      </w:pPr>
      <w:r w:rsidRPr="00FC1931">
        <w:rPr>
          <w:rFonts w:ascii="Arial" w:hAnsi="Arial" w:cs="Arial"/>
          <w:b/>
          <w:bCs/>
          <w:lang w:val="sv-SE"/>
        </w:rPr>
        <w:t xml:space="preserve">Gambar </w:t>
      </w:r>
      <w:r w:rsidRPr="005D3AAC">
        <w:rPr>
          <w:rFonts w:ascii="Arial" w:hAnsi="Arial" w:cs="Arial"/>
          <w:b/>
          <w:bCs/>
        </w:rPr>
        <w:fldChar w:fldCharType="begin"/>
      </w:r>
      <w:r w:rsidRPr="00FC1931">
        <w:rPr>
          <w:rFonts w:ascii="Arial" w:hAnsi="Arial" w:cs="Arial"/>
          <w:b/>
          <w:bCs/>
          <w:lang w:val="sv-SE"/>
        </w:rPr>
        <w:instrText xml:space="preserve"> SEQ Gambar \* ARABIC </w:instrText>
      </w:r>
      <w:r w:rsidRPr="005D3AAC">
        <w:rPr>
          <w:rFonts w:ascii="Arial" w:hAnsi="Arial" w:cs="Arial"/>
          <w:b/>
          <w:bCs/>
        </w:rPr>
        <w:fldChar w:fldCharType="separate"/>
      </w:r>
      <w:r w:rsidR="00E705AB">
        <w:rPr>
          <w:rFonts w:ascii="Arial" w:hAnsi="Arial" w:cs="Arial"/>
          <w:b/>
          <w:bCs/>
          <w:noProof/>
          <w:lang w:val="sv-SE"/>
        </w:rPr>
        <w:t>2</w:t>
      </w:r>
      <w:r w:rsidRPr="005D3AAC">
        <w:rPr>
          <w:rFonts w:ascii="Arial" w:hAnsi="Arial" w:cs="Arial"/>
          <w:b/>
          <w:bCs/>
        </w:rPr>
        <w:fldChar w:fldCharType="end"/>
      </w:r>
      <w:r w:rsidRPr="00FC1931">
        <w:rPr>
          <w:rFonts w:ascii="Arial" w:hAnsi="Arial" w:cs="Arial"/>
          <w:b/>
          <w:bCs/>
          <w:lang w:val="sv-SE"/>
        </w:rPr>
        <w:t xml:space="preserve">. </w:t>
      </w:r>
      <w:r w:rsidR="005D3AAC" w:rsidRPr="00FC1931">
        <w:rPr>
          <w:rFonts w:ascii="Arial" w:hAnsi="Arial" w:cs="Arial"/>
          <w:lang w:val="sv-SE"/>
        </w:rPr>
        <w:t xml:space="preserve">Contoh </w:t>
      </w:r>
      <w:r w:rsidR="00A74415" w:rsidRPr="00FC1931">
        <w:rPr>
          <w:rFonts w:ascii="Arial" w:hAnsi="Arial" w:cs="Arial"/>
          <w:lang w:val="sv-SE"/>
        </w:rPr>
        <w:t>Kurva Flaw Standar</w:t>
      </w:r>
    </w:p>
    <w:p w14:paraId="5822C77C" w14:textId="00C2A900" w:rsidR="006829C8" w:rsidRPr="006829C8" w:rsidRDefault="006829C8" w:rsidP="005D0EF3">
      <w:pPr>
        <w:pStyle w:val="ListParagraph"/>
        <w:numPr>
          <w:ilvl w:val="1"/>
          <w:numId w:val="30"/>
        </w:numPr>
        <w:spacing w:line="276" w:lineRule="auto"/>
        <w:ind w:left="1288" w:hanging="567"/>
        <w:jc w:val="both"/>
        <w:rPr>
          <w:rFonts w:ascii="Arial" w:hAnsi="Arial" w:cs="Arial"/>
          <w:b/>
        </w:rPr>
      </w:pPr>
      <w:r>
        <w:rPr>
          <w:rFonts w:ascii="Arial" w:hAnsi="Arial" w:cs="Arial"/>
          <w:b/>
          <w:bCs/>
        </w:rPr>
        <w:lastRenderedPageBreak/>
        <w:t>Pemeriksaan</w:t>
      </w:r>
      <w:r w:rsidR="00414B1A">
        <w:rPr>
          <w:rFonts w:ascii="Arial" w:hAnsi="Arial" w:cs="Arial"/>
          <w:b/>
          <w:bCs/>
        </w:rPr>
        <w:t xml:space="preserve"> </w:t>
      </w:r>
      <w:r>
        <w:rPr>
          <w:rFonts w:ascii="Arial" w:hAnsi="Arial" w:cs="Arial"/>
          <w:b/>
          <w:bCs/>
        </w:rPr>
        <w:t>Tube</w:t>
      </w:r>
    </w:p>
    <w:p w14:paraId="2FDB0F86" w14:textId="0ACB40F6" w:rsidR="006829C8" w:rsidRPr="00147B7F" w:rsidRDefault="00975B95" w:rsidP="00A74415">
      <w:pPr>
        <w:pStyle w:val="ListParagraph"/>
        <w:numPr>
          <w:ilvl w:val="0"/>
          <w:numId w:val="19"/>
        </w:numPr>
        <w:spacing w:before="80" w:line="276" w:lineRule="auto"/>
        <w:ind w:left="1571" w:hanging="284"/>
        <w:jc w:val="both"/>
        <w:rPr>
          <w:rFonts w:ascii="Arial" w:hAnsi="Arial" w:cs="Arial"/>
          <w:b/>
          <w:lang w:val="sv-SE"/>
        </w:rPr>
      </w:pPr>
      <w:r w:rsidRPr="00147B7F">
        <w:rPr>
          <w:rFonts w:ascii="Arial" w:hAnsi="Arial" w:cs="Arial"/>
          <w:bCs/>
          <w:lang w:val="sv-SE"/>
        </w:rPr>
        <w:t>Kegiatan pemeriksaan arus eddy harus dilakukan dengan sensitivitas dan kecepatan perangkat yang diset sesuai dengan data kalibrasi.</w:t>
      </w:r>
    </w:p>
    <w:p w14:paraId="1E24AE80" w14:textId="2532D401" w:rsidR="00975B95" w:rsidRPr="00927C19" w:rsidRDefault="00975B95" w:rsidP="00A74415">
      <w:pPr>
        <w:pStyle w:val="ListParagraph"/>
        <w:numPr>
          <w:ilvl w:val="0"/>
          <w:numId w:val="19"/>
        </w:numPr>
        <w:spacing w:before="80" w:line="276" w:lineRule="auto"/>
        <w:ind w:left="1571" w:hanging="284"/>
        <w:jc w:val="both"/>
        <w:rPr>
          <w:rFonts w:ascii="Arial" w:hAnsi="Arial" w:cs="Arial"/>
          <w:b/>
          <w:lang w:val="sv-SE"/>
        </w:rPr>
      </w:pPr>
      <w:r w:rsidRPr="00927C19">
        <w:rPr>
          <w:rFonts w:ascii="Arial" w:hAnsi="Arial" w:cs="Arial"/>
          <w:bCs/>
          <w:lang w:val="sv-SE"/>
        </w:rPr>
        <w:t xml:space="preserve">Verifikasi visual mengenai </w:t>
      </w:r>
      <w:r w:rsidR="00BC54A7" w:rsidRPr="00927C19">
        <w:rPr>
          <w:rFonts w:ascii="Arial" w:hAnsi="Arial" w:cs="Arial"/>
          <w:bCs/>
          <w:lang w:val="sv-SE"/>
        </w:rPr>
        <w:t>identitas</w:t>
      </w:r>
      <w:r w:rsidRPr="00927C19">
        <w:rPr>
          <w:rFonts w:ascii="Arial" w:hAnsi="Arial" w:cs="Arial"/>
          <w:bCs/>
          <w:lang w:val="sv-SE"/>
        </w:rPr>
        <w:t xml:space="preserve"> masing-masing tube yang diinspeksi harus dilakukan</w:t>
      </w:r>
      <w:r w:rsidR="00BC54A7" w:rsidRPr="00927C19">
        <w:rPr>
          <w:rFonts w:ascii="Arial" w:hAnsi="Arial" w:cs="Arial"/>
          <w:bCs/>
          <w:lang w:val="sv-SE"/>
        </w:rPr>
        <w:t xml:space="preserve"> </w:t>
      </w:r>
      <w:r w:rsidR="00927C19" w:rsidRPr="00927C19">
        <w:rPr>
          <w:rFonts w:ascii="Arial" w:hAnsi="Arial" w:cs="Arial"/>
          <w:bCs/>
          <w:lang w:val="sv-SE"/>
        </w:rPr>
        <w:t>dengan sketsa dan penom</w:t>
      </w:r>
      <w:r w:rsidR="00927C19">
        <w:rPr>
          <w:rFonts w:ascii="Arial" w:hAnsi="Arial" w:cs="Arial"/>
          <w:bCs/>
          <w:lang w:val="sv-SE"/>
        </w:rPr>
        <w:t>oran</w:t>
      </w:r>
      <w:r w:rsidR="00BC54A7" w:rsidRPr="00927C19">
        <w:rPr>
          <w:rFonts w:ascii="Arial" w:hAnsi="Arial" w:cs="Arial"/>
          <w:bCs/>
          <w:lang w:val="sv-SE"/>
        </w:rPr>
        <w:t xml:space="preserve"> tiap-tiap baris/kolom</w:t>
      </w:r>
      <w:r w:rsidR="00DF366F" w:rsidRPr="00927C19">
        <w:rPr>
          <w:rFonts w:ascii="Arial" w:hAnsi="Arial" w:cs="Arial"/>
          <w:bCs/>
          <w:lang w:val="sv-SE"/>
        </w:rPr>
        <w:t>.</w:t>
      </w:r>
    </w:p>
    <w:p w14:paraId="7D3A362C" w14:textId="71AB831D" w:rsidR="00BC54A7" w:rsidRPr="005645B8" w:rsidRDefault="00BC54A7" w:rsidP="00A74415">
      <w:pPr>
        <w:pStyle w:val="ListParagraph"/>
        <w:numPr>
          <w:ilvl w:val="0"/>
          <w:numId w:val="19"/>
        </w:numPr>
        <w:spacing w:before="80" w:line="276" w:lineRule="auto"/>
        <w:ind w:left="1571" w:hanging="284"/>
        <w:jc w:val="both"/>
        <w:rPr>
          <w:rFonts w:ascii="Arial" w:hAnsi="Arial" w:cs="Arial"/>
          <w:b/>
          <w:lang w:val="sv-SE"/>
        </w:rPr>
      </w:pPr>
      <w:r w:rsidRPr="005645B8">
        <w:rPr>
          <w:rFonts w:ascii="Arial" w:hAnsi="Arial" w:cs="Arial"/>
          <w:bCs/>
          <w:lang w:val="sv-SE"/>
        </w:rPr>
        <w:t xml:space="preserve">Kalibrasi perangkat harus diverifikasi dan direkam pada awal </w:t>
      </w:r>
      <w:r w:rsidR="005645B8" w:rsidRPr="005645B8">
        <w:rPr>
          <w:rFonts w:ascii="Arial" w:hAnsi="Arial" w:cs="Arial"/>
          <w:bCs/>
          <w:lang w:val="sv-SE"/>
        </w:rPr>
        <w:t>dan akhir sik</w:t>
      </w:r>
      <w:r w:rsidR="005645B8">
        <w:rPr>
          <w:rFonts w:ascii="Arial" w:hAnsi="Arial" w:cs="Arial"/>
          <w:bCs/>
          <w:lang w:val="sv-SE"/>
        </w:rPr>
        <w:t xml:space="preserve">lus pengujian. </w:t>
      </w:r>
      <w:r w:rsidR="005645B8" w:rsidRPr="005645B8">
        <w:rPr>
          <w:rFonts w:ascii="Arial" w:hAnsi="Arial" w:cs="Arial"/>
          <w:bCs/>
          <w:lang w:val="sv-SE"/>
        </w:rPr>
        <w:t>Kalibrasi paling lama dilakukan tiap rentang waktu satu jam atau setelah ada perubahan</w:t>
      </w:r>
      <w:r w:rsidR="005645B8">
        <w:rPr>
          <w:rFonts w:ascii="Arial" w:hAnsi="Arial" w:cs="Arial"/>
          <w:bCs/>
          <w:lang w:val="sv-SE"/>
        </w:rPr>
        <w:t xml:space="preserve"> pada</w:t>
      </w:r>
      <w:r w:rsidR="00927C19">
        <w:rPr>
          <w:rFonts w:ascii="Arial" w:hAnsi="Arial" w:cs="Arial"/>
          <w:bCs/>
          <w:lang w:val="sv-SE"/>
        </w:rPr>
        <w:t xml:space="preserve"> komponen</w:t>
      </w:r>
      <w:r w:rsidR="005645B8">
        <w:rPr>
          <w:rFonts w:ascii="Arial" w:hAnsi="Arial" w:cs="Arial"/>
          <w:bCs/>
          <w:lang w:val="sv-SE"/>
        </w:rPr>
        <w:t xml:space="preserve"> perangkat.</w:t>
      </w:r>
    </w:p>
    <w:p w14:paraId="3DFEBB02" w14:textId="5FC94183" w:rsidR="005645B8" w:rsidRPr="005645B8" w:rsidRDefault="005645B8" w:rsidP="00A74415">
      <w:pPr>
        <w:pStyle w:val="ListParagraph"/>
        <w:numPr>
          <w:ilvl w:val="0"/>
          <w:numId w:val="19"/>
        </w:numPr>
        <w:spacing w:before="80" w:line="276" w:lineRule="auto"/>
        <w:ind w:left="1571" w:hanging="284"/>
        <w:jc w:val="both"/>
        <w:rPr>
          <w:rFonts w:ascii="Arial" w:hAnsi="Arial" w:cs="Arial"/>
          <w:b/>
          <w:lang w:val="sv-SE"/>
        </w:rPr>
      </w:pPr>
      <w:r>
        <w:rPr>
          <w:rFonts w:ascii="Arial" w:hAnsi="Arial" w:cs="Arial"/>
          <w:bCs/>
          <w:lang w:val="sv-SE"/>
        </w:rPr>
        <w:t>Jika kalibrasi perangkat sudah melenceng, perangkat harus dikalibrasi ulang.</w:t>
      </w:r>
    </w:p>
    <w:p w14:paraId="14BC3CA4" w14:textId="1EF2514D" w:rsidR="005645B8" w:rsidRPr="004F257C" w:rsidRDefault="001316E6" w:rsidP="00A74415">
      <w:pPr>
        <w:pStyle w:val="ListParagraph"/>
        <w:numPr>
          <w:ilvl w:val="0"/>
          <w:numId w:val="19"/>
        </w:numPr>
        <w:spacing w:before="80" w:line="276" w:lineRule="auto"/>
        <w:ind w:left="1571" w:hanging="284"/>
        <w:jc w:val="both"/>
        <w:rPr>
          <w:rFonts w:ascii="Arial" w:hAnsi="Arial" w:cs="Arial"/>
          <w:b/>
          <w:lang w:val="sv-SE"/>
        </w:rPr>
      </w:pPr>
      <w:r w:rsidRPr="001316E6">
        <w:rPr>
          <w:rFonts w:ascii="Arial" w:hAnsi="Arial" w:cs="Arial"/>
          <w:bCs/>
          <w:lang w:val="sv-SE"/>
        </w:rPr>
        <w:t xml:space="preserve">Perekaman data harus dilakukan saat penarikan probe. </w:t>
      </w:r>
      <w:r>
        <w:rPr>
          <w:rFonts w:ascii="Arial" w:hAnsi="Arial" w:cs="Arial"/>
          <w:bCs/>
          <w:lang w:val="sv-SE"/>
        </w:rPr>
        <w:t xml:space="preserve">Tidak ada </w:t>
      </w:r>
      <w:r w:rsidR="004F257C">
        <w:rPr>
          <w:rFonts w:ascii="Arial" w:hAnsi="Arial" w:cs="Arial"/>
          <w:bCs/>
          <w:lang w:val="sv-SE"/>
        </w:rPr>
        <w:t>ketentuan kecepatan penarikan probe. Nam</w:t>
      </w:r>
      <w:r w:rsidR="00374EC2">
        <w:rPr>
          <w:rFonts w:ascii="Arial" w:hAnsi="Arial" w:cs="Arial"/>
          <w:bCs/>
          <w:lang w:val="sv-SE"/>
        </w:rPr>
        <w:t xml:space="preserve">un, biasanya </w:t>
      </w:r>
      <w:r w:rsidR="004F257C">
        <w:rPr>
          <w:rFonts w:ascii="Arial" w:hAnsi="Arial" w:cs="Arial"/>
          <w:bCs/>
          <w:lang w:val="sv-SE"/>
        </w:rPr>
        <w:t>kecepatan penarikan yang baik adalah 300 mm/detik.</w:t>
      </w:r>
    </w:p>
    <w:p w14:paraId="6882F501" w14:textId="47B9C2AC" w:rsidR="001B4B7D" w:rsidRPr="001B4B7D" w:rsidRDefault="00815903" w:rsidP="00A74415">
      <w:pPr>
        <w:pStyle w:val="ListParagraph"/>
        <w:numPr>
          <w:ilvl w:val="0"/>
          <w:numId w:val="19"/>
        </w:numPr>
        <w:spacing w:before="80" w:line="276" w:lineRule="auto"/>
        <w:ind w:left="1571" w:hanging="284"/>
        <w:jc w:val="both"/>
        <w:rPr>
          <w:rFonts w:ascii="Arial" w:hAnsi="Arial" w:cs="Arial"/>
          <w:b/>
          <w:lang w:val="sv-SE"/>
        </w:rPr>
      </w:pPr>
      <w:r w:rsidRPr="001B4B7D">
        <w:rPr>
          <w:rFonts w:ascii="Arial" w:hAnsi="Arial" w:cs="Arial"/>
          <w:bCs/>
          <w:lang w:val="sv-SE"/>
        </w:rPr>
        <w:t xml:space="preserve">Laju pengambilan data </w:t>
      </w:r>
      <w:r w:rsidR="001B4B7D" w:rsidRPr="001B4B7D">
        <w:rPr>
          <w:rFonts w:ascii="Arial" w:hAnsi="Arial" w:cs="Arial"/>
          <w:bCs/>
          <w:lang w:val="sv-SE"/>
        </w:rPr>
        <w:t>sampel d</w:t>
      </w:r>
      <w:r w:rsidR="001B4B7D">
        <w:rPr>
          <w:rFonts w:ascii="Arial" w:hAnsi="Arial" w:cs="Arial"/>
          <w:bCs/>
          <w:lang w:val="sv-SE"/>
        </w:rPr>
        <w:t>ari perangkat harus menghasilkan laju digitalisasi minimum sebesar 30 sampel per 25 mm panjang tube yang diuji.</w:t>
      </w:r>
    </w:p>
    <w:p w14:paraId="60C74EB2" w14:textId="1702B35E" w:rsidR="001B4B7D" w:rsidRPr="001B4B7D" w:rsidRDefault="001B4B7D" w:rsidP="00A74415">
      <w:pPr>
        <w:pStyle w:val="ListParagraph"/>
        <w:numPr>
          <w:ilvl w:val="1"/>
          <w:numId w:val="30"/>
        </w:numPr>
        <w:spacing w:before="240" w:line="276" w:lineRule="auto"/>
        <w:ind w:left="1287" w:hanging="567"/>
        <w:jc w:val="both"/>
        <w:rPr>
          <w:rFonts w:ascii="Arial" w:hAnsi="Arial" w:cs="Arial"/>
          <w:b/>
        </w:rPr>
      </w:pPr>
      <w:r>
        <w:rPr>
          <w:rFonts w:ascii="Arial" w:hAnsi="Arial" w:cs="Arial"/>
          <w:b/>
          <w:bCs/>
        </w:rPr>
        <w:t>Interpretasi Data</w:t>
      </w:r>
    </w:p>
    <w:p w14:paraId="5BCB4F64" w14:textId="67805085" w:rsidR="00304D26" w:rsidRPr="00304D26" w:rsidRDefault="00304D26" w:rsidP="00A74415">
      <w:pPr>
        <w:pStyle w:val="ListParagraph"/>
        <w:numPr>
          <w:ilvl w:val="0"/>
          <w:numId w:val="20"/>
        </w:numPr>
        <w:spacing w:before="80" w:line="276" w:lineRule="auto"/>
        <w:ind w:left="1571" w:hanging="284"/>
        <w:jc w:val="both"/>
        <w:rPr>
          <w:rFonts w:ascii="Arial" w:hAnsi="Arial" w:cs="Arial"/>
          <w:b/>
          <w:lang w:val="sv-SE"/>
        </w:rPr>
      </w:pPr>
      <w:r w:rsidRPr="00147B7F">
        <w:rPr>
          <w:rFonts w:ascii="Arial" w:hAnsi="Arial" w:cs="Arial"/>
          <w:bCs/>
          <w:lang w:val="sv-SE"/>
        </w:rPr>
        <w:t>Indikasi-indikasi pada lay</w:t>
      </w:r>
      <w:r w:rsidR="00103F3A" w:rsidRPr="00147B7F">
        <w:rPr>
          <w:rFonts w:ascii="Arial" w:hAnsi="Arial" w:cs="Arial"/>
          <w:bCs/>
          <w:lang w:val="sv-SE"/>
        </w:rPr>
        <w:t>a</w:t>
      </w:r>
      <w:r w:rsidRPr="00147B7F">
        <w:rPr>
          <w:rFonts w:ascii="Arial" w:hAnsi="Arial" w:cs="Arial"/>
          <w:bCs/>
          <w:lang w:val="sv-SE"/>
        </w:rPr>
        <w:t>r yang menampilkan sumbu X-Y dan gambar k</w:t>
      </w:r>
      <w:r w:rsidR="0043305C" w:rsidRPr="00147B7F">
        <w:rPr>
          <w:rFonts w:ascii="Arial" w:hAnsi="Arial" w:cs="Arial"/>
          <w:bCs/>
          <w:lang w:val="sv-SE"/>
        </w:rPr>
        <w:t>u</w:t>
      </w:r>
      <w:r w:rsidRPr="00147B7F">
        <w:rPr>
          <w:rFonts w:ascii="Arial" w:hAnsi="Arial" w:cs="Arial"/>
          <w:bCs/>
          <w:lang w:val="sv-SE"/>
        </w:rPr>
        <w:t xml:space="preserve">rva lissajous, atau perekam stripchart yang tidak berasal dari diskontinuitas harus diidentifikasi dan diabaikan. </w:t>
      </w:r>
      <w:r w:rsidRPr="00304D26">
        <w:rPr>
          <w:rFonts w:ascii="Arial" w:hAnsi="Arial" w:cs="Arial"/>
          <w:bCs/>
          <w:lang w:val="sv-SE"/>
        </w:rPr>
        <w:t>Indikasi-indikasi ini termasuk indikasi dari pelat baffle/</w:t>
      </w:r>
      <w:r w:rsidR="00103F3A">
        <w:rPr>
          <w:rFonts w:ascii="Arial" w:hAnsi="Arial" w:cs="Arial"/>
          <w:bCs/>
          <w:lang w:val="sv-SE"/>
        </w:rPr>
        <w:t>support</w:t>
      </w:r>
      <w:r>
        <w:rPr>
          <w:rFonts w:ascii="Arial" w:hAnsi="Arial" w:cs="Arial"/>
          <w:bCs/>
          <w:lang w:val="sv-SE"/>
        </w:rPr>
        <w:t xml:space="preserve"> dan indikasi-indikasi yang berasal dari ujung-ujung tube.</w:t>
      </w:r>
    </w:p>
    <w:p w14:paraId="57ED4344" w14:textId="5FAC0871" w:rsidR="00475371" w:rsidRPr="000B0B02" w:rsidRDefault="00304D26" w:rsidP="00A74415">
      <w:pPr>
        <w:pStyle w:val="ListParagraph"/>
        <w:numPr>
          <w:ilvl w:val="0"/>
          <w:numId w:val="20"/>
        </w:numPr>
        <w:spacing w:before="80" w:line="276" w:lineRule="auto"/>
        <w:ind w:left="1571" w:hanging="284"/>
        <w:jc w:val="both"/>
        <w:rPr>
          <w:rFonts w:ascii="Arial" w:hAnsi="Arial" w:cs="Arial"/>
          <w:b/>
          <w:lang w:val="sv-SE"/>
        </w:rPr>
      </w:pPr>
      <w:r>
        <w:rPr>
          <w:rFonts w:ascii="Arial" w:hAnsi="Arial" w:cs="Arial"/>
          <w:bCs/>
          <w:lang w:val="sv-SE"/>
        </w:rPr>
        <w:t xml:space="preserve">Pengukuran kedalaman diskontinuitas yang dievaluasi </w:t>
      </w:r>
      <w:r w:rsidR="0043305C">
        <w:rPr>
          <w:rFonts w:ascii="Arial" w:hAnsi="Arial" w:cs="Arial"/>
          <w:bCs/>
          <w:lang w:val="sv-SE"/>
        </w:rPr>
        <w:t>harus dilaporkan sebagai persentase pengurangan ketebalan dinding. Apabila pengurangan ketebalan dinding dari hasil pengujian kurang dari 20%, persentase pengurangan ketebalan dinding yang sebenarnya tidak perlu dilaporkan, yaitu indikasi dapat dilaporkan sebagai kurang dari 20% saja.</w:t>
      </w:r>
    </w:p>
    <w:p w14:paraId="1F2E3CDB" w14:textId="466FD681" w:rsidR="0043305C" w:rsidRPr="000B0B02" w:rsidRDefault="000B0B02" w:rsidP="00A74415">
      <w:pPr>
        <w:pStyle w:val="ListParagraph"/>
        <w:numPr>
          <w:ilvl w:val="0"/>
          <w:numId w:val="2"/>
        </w:numPr>
        <w:spacing w:before="360" w:line="276" w:lineRule="auto"/>
        <w:ind w:left="567" w:hanging="567"/>
        <w:jc w:val="both"/>
        <w:rPr>
          <w:rFonts w:ascii="Arial" w:hAnsi="Arial" w:cs="Arial"/>
          <w:b/>
        </w:rPr>
      </w:pPr>
      <w:r>
        <w:rPr>
          <w:rFonts w:ascii="Arial" w:hAnsi="Arial" w:cs="Arial"/>
          <w:b/>
          <w:bCs/>
        </w:rPr>
        <w:t>DOKUMENTASI DAN PELAPORAN DATA</w:t>
      </w:r>
    </w:p>
    <w:p w14:paraId="2212B4F6" w14:textId="7C6E6C21" w:rsidR="0043305C" w:rsidRPr="00A74264" w:rsidRDefault="001B61D2" w:rsidP="00A74415">
      <w:pPr>
        <w:pStyle w:val="ListParagraph"/>
        <w:numPr>
          <w:ilvl w:val="1"/>
          <w:numId w:val="31"/>
        </w:numPr>
        <w:spacing w:before="120" w:after="120" w:line="276" w:lineRule="auto"/>
        <w:ind w:left="1134" w:hanging="567"/>
        <w:jc w:val="both"/>
        <w:rPr>
          <w:rFonts w:ascii="Arial" w:hAnsi="Arial" w:cs="Arial"/>
          <w:b/>
        </w:rPr>
      </w:pPr>
      <w:r w:rsidRPr="00A74264">
        <w:rPr>
          <w:rFonts w:ascii="Arial" w:hAnsi="Arial" w:cs="Arial"/>
          <w:b/>
          <w:bCs/>
        </w:rPr>
        <w:t>Dokumentasi Data</w:t>
      </w:r>
    </w:p>
    <w:p w14:paraId="6E8ECA5A" w14:textId="5A97B777" w:rsidR="00E700D1" w:rsidRDefault="00E700D1" w:rsidP="00A74415">
      <w:pPr>
        <w:spacing w:line="276" w:lineRule="auto"/>
        <w:ind w:left="1134"/>
        <w:jc w:val="both"/>
        <w:rPr>
          <w:rFonts w:ascii="Arial" w:hAnsi="Arial" w:cs="Arial"/>
          <w:bCs/>
          <w:lang w:val="sv-SE"/>
        </w:rPr>
      </w:pPr>
      <w:r w:rsidRPr="001B61D2">
        <w:rPr>
          <w:rFonts w:ascii="Arial" w:hAnsi="Arial" w:cs="Arial"/>
          <w:bCs/>
          <w:lang w:val="sv-SE"/>
        </w:rPr>
        <w:t>Indikasi-indikasi</w:t>
      </w:r>
      <w:r w:rsidR="00EC1765">
        <w:rPr>
          <w:rFonts w:ascii="Arial" w:hAnsi="Arial" w:cs="Arial"/>
          <w:bCs/>
          <w:lang w:val="sv-SE"/>
        </w:rPr>
        <w:t xml:space="preserve"> diskontinuitas</w:t>
      </w:r>
      <w:r w:rsidRPr="001B61D2">
        <w:rPr>
          <w:rFonts w:ascii="Arial" w:hAnsi="Arial" w:cs="Arial"/>
          <w:bCs/>
          <w:lang w:val="sv-SE"/>
        </w:rPr>
        <w:t xml:space="preserve"> harus dilaporkan </w:t>
      </w:r>
      <w:r>
        <w:rPr>
          <w:rFonts w:ascii="Arial" w:hAnsi="Arial" w:cs="Arial"/>
          <w:bCs/>
          <w:lang w:val="sv-SE"/>
        </w:rPr>
        <w:t>dalam pengujian ini adalah sebgai berikut:</w:t>
      </w:r>
    </w:p>
    <w:p w14:paraId="51A5CD07" w14:textId="0EC7678E" w:rsidR="00E700D1" w:rsidRPr="001B61D2" w:rsidRDefault="00E700D1" w:rsidP="00A74415">
      <w:pPr>
        <w:pStyle w:val="ListParagraph"/>
        <w:numPr>
          <w:ilvl w:val="0"/>
          <w:numId w:val="21"/>
        </w:numPr>
        <w:spacing w:line="276" w:lineRule="auto"/>
        <w:ind w:left="1418" w:hanging="284"/>
        <w:jc w:val="both"/>
        <w:rPr>
          <w:rFonts w:ascii="Arial" w:hAnsi="Arial" w:cs="Arial"/>
          <w:bCs/>
          <w:lang w:val="sv-SE"/>
        </w:rPr>
      </w:pPr>
      <w:r>
        <w:rPr>
          <w:rFonts w:ascii="Arial" w:hAnsi="Arial" w:cs="Arial"/>
          <w:bCs/>
        </w:rPr>
        <w:t xml:space="preserve">Semua diskontinuitas </w:t>
      </w:r>
      <w:r w:rsidR="00E003B1">
        <w:rPr>
          <w:rFonts w:ascii="Arial" w:hAnsi="Arial" w:cs="Arial"/>
          <w:bCs/>
        </w:rPr>
        <w:t xml:space="preserve">dengan </w:t>
      </w:r>
      <w:r w:rsidRPr="001B61D2">
        <w:rPr>
          <w:rFonts w:ascii="Arial" w:hAnsi="Arial" w:cs="Arial" w:hint="eastAsia"/>
          <w:bCs/>
        </w:rPr>
        <w:t>≥</w:t>
      </w:r>
      <w:r>
        <w:rPr>
          <w:rFonts w:ascii="Arial" w:hAnsi="Arial" w:cs="Arial"/>
          <w:bCs/>
        </w:rPr>
        <w:t xml:space="preserve"> 20% tebal dinding.</w:t>
      </w:r>
    </w:p>
    <w:p w14:paraId="4EFD93F1" w14:textId="77777777" w:rsidR="00EC1765" w:rsidRDefault="00E700D1" w:rsidP="00A74415">
      <w:pPr>
        <w:pStyle w:val="ListParagraph"/>
        <w:numPr>
          <w:ilvl w:val="0"/>
          <w:numId w:val="21"/>
        </w:numPr>
        <w:spacing w:line="276" w:lineRule="auto"/>
        <w:ind w:left="1418" w:hanging="284"/>
        <w:jc w:val="both"/>
        <w:rPr>
          <w:rFonts w:ascii="Arial" w:hAnsi="Arial" w:cs="Arial"/>
          <w:bCs/>
          <w:lang w:val="sv-SE"/>
        </w:rPr>
      </w:pPr>
      <w:r w:rsidRPr="006E226A">
        <w:rPr>
          <w:rFonts w:ascii="Arial" w:hAnsi="Arial" w:cs="Arial"/>
          <w:bCs/>
          <w:lang w:val="sv-SE"/>
        </w:rPr>
        <w:t>Semua indikasi indikasi lainnya yan</w:t>
      </w:r>
      <w:r>
        <w:rPr>
          <w:rFonts w:ascii="Arial" w:hAnsi="Arial" w:cs="Arial"/>
          <w:bCs/>
          <w:lang w:val="sv-SE"/>
        </w:rPr>
        <w:t>g muncul sebagai indikasi relevan</w:t>
      </w:r>
    </w:p>
    <w:p w14:paraId="3DA2C28A" w14:textId="247499F6" w:rsidR="00EC1765" w:rsidRPr="00EC1765" w:rsidRDefault="00EC1765" w:rsidP="00A74415">
      <w:pPr>
        <w:pStyle w:val="ListParagraph"/>
        <w:numPr>
          <w:ilvl w:val="0"/>
          <w:numId w:val="21"/>
        </w:numPr>
        <w:spacing w:line="276" w:lineRule="auto"/>
        <w:ind w:left="1418" w:hanging="284"/>
        <w:jc w:val="both"/>
        <w:rPr>
          <w:rFonts w:ascii="Arial" w:hAnsi="Arial" w:cs="Arial"/>
          <w:bCs/>
          <w:lang w:val="sv-SE"/>
        </w:rPr>
      </w:pPr>
      <w:r>
        <w:rPr>
          <w:rFonts w:ascii="Arial" w:hAnsi="Arial" w:cs="Arial"/>
          <w:bCs/>
          <w:lang w:val="sv-SE"/>
        </w:rPr>
        <w:t>K</w:t>
      </w:r>
      <w:r w:rsidRPr="00EC1765">
        <w:rPr>
          <w:rFonts w:ascii="Arial" w:hAnsi="Arial" w:cs="Arial"/>
          <w:bCs/>
          <w:lang w:val="sv-SE"/>
        </w:rPr>
        <w:t>edalaman tiap-tiap diskontinuitas yang didapat.</w:t>
      </w:r>
    </w:p>
    <w:p w14:paraId="76C47968" w14:textId="686898BE" w:rsidR="00E700D1" w:rsidRDefault="00E700D1" w:rsidP="00A74415">
      <w:pPr>
        <w:pStyle w:val="ListParagraph"/>
        <w:numPr>
          <w:ilvl w:val="0"/>
          <w:numId w:val="21"/>
        </w:numPr>
        <w:spacing w:line="276" w:lineRule="auto"/>
        <w:ind w:left="1418" w:hanging="284"/>
        <w:jc w:val="both"/>
        <w:rPr>
          <w:rFonts w:ascii="Arial" w:hAnsi="Arial" w:cs="Arial"/>
          <w:bCs/>
          <w:lang w:val="sv-SE"/>
        </w:rPr>
      </w:pPr>
      <w:r w:rsidRPr="006E226A">
        <w:rPr>
          <w:rFonts w:ascii="Arial" w:hAnsi="Arial" w:cs="Arial"/>
          <w:bCs/>
          <w:lang w:val="sv-SE"/>
        </w:rPr>
        <w:t>Lokasi cacat terhadap panjang tube dan</w:t>
      </w:r>
      <w:r w:rsidR="00927C19">
        <w:rPr>
          <w:rFonts w:ascii="Arial" w:hAnsi="Arial" w:cs="Arial"/>
          <w:bCs/>
          <w:lang w:val="sv-SE"/>
        </w:rPr>
        <w:t>/atau</w:t>
      </w:r>
      <w:r w:rsidRPr="006E226A">
        <w:rPr>
          <w:rFonts w:ascii="Arial" w:hAnsi="Arial" w:cs="Arial"/>
          <w:bCs/>
          <w:lang w:val="sv-SE"/>
        </w:rPr>
        <w:t xml:space="preserve"> terhadap bagi</w:t>
      </w:r>
      <w:r>
        <w:rPr>
          <w:rFonts w:ascii="Arial" w:hAnsi="Arial" w:cs="Arial"/>
          <w:bCs/>
          <w:lang w:val="sv-SE"/>
        </w:rPr>
        <w:t xml:space="preserve">an </w:t>
      </w:r>
      <w:r w:rsidRPr="00927C19">
        <w:rPr>
          <w:rFonts w:ascii="Arial" w:hAnsi="Arial" w:cs="Arial"/>
          <w:bCs/>
          <w:i/>
          <w:iCs/>
          <w:lang w:val="sv-SE"/>
        </w:rPr>
        <w:t>support</w:t>
      </w:r>
    </w:p>
    <w:p w14:paraId="6A7289A2" w14:textId="77777777" w:rsidR="00E700D1" w:rsidRDefault="00E700D1" w:rsidP="00A74415">
      <w:pPr>
        <w:pStyle w:val="ListParagraph"/>
        <w:numPr>
          <w:ilvl w:val="0"/>
          <w:numId w:val="21"/>
        </w:numPr>
        <w:spacing w:line="276" w:lineRule="auto"/>
        <w:ind w:left="1418" w:hanging="284"/>
        <w:jc w:val="both"/>
        <w:rPr>
          <w:rFonts w:ascii="Arial" w:hAnsi="Arial" w:cs="Arial"/>
          <w:bCs/>
          <w:lang w:val="sv-SE"/>
        </w:rPr>
      </w:pPr>
      <w:r>
        <w:rPr>
          <w:rFonts w:ascii="Arial" w:hAnsi="Arial" w:cs="Arial"/>
          <w:bCs/>
          <w:lang w:val="sv-SE"/>
        </w:rPr>
        <w:t>Kedalaman indikasi terhadap ketebalan dinding tube</w:t>
      </w:r>
    </w:p>
    <w:p w14:paraId="2A1F08CC" w14:textId="6F0E5939" w:rsidR="00E700D1" w:rsidRPr="00A74264" w:rsidRDefault="00E700D1" w:rsidP="00A74415">
      <w:pPr>
        <w:pStyle w:val="ListParagraph"/>
        <w:numPr>
          <w:ilvl w:val="1"/>
          <w:numId w:val="31"/>
        </w:numPr>
        <w:spacing w:before="240" w:line="276" w:lineRule="auto"/>
        <w:ind w:left="1134" w:hanging="567"/>
        <w:jc w:val="both"/>
        <w:rPr>
          <w:rFonts w:ascii="Arial" w:hAnsi="Arial" w:cs="Arial"/>
          <w:b/>
        </w:rPr>
      </w:pPr>
      <w:r w:rsidRPr="00A74264">
        <w:rPr>
          <w:rFonts w:ascii="Arial" w:hAnsi="Arial" w:cs="Arial"/>
          <w:b/>
          <w:bCs/>
        </w:rPr>
        <w:lastRenderedPageBreak/>
        <w:t>Pelaporan Data</w:t>
      </w:r>
    </w:p>
    <w:p w14:paraId="65E65540" w14:textId="70D53C0D" w:rsidR="00DA429E" w:rsidRPr="00DA429E" w:rsidRDefault="00DA429E" w:rsidP="00A74415">
      <w:pPr>
        <w:pStyle w:val="ListParagraph"/>
        <w:spacing w:before="60" w:after="60" w:line="276" w:lineRule="auto"/>
        <w:ind w:left="1134"/>
        <w:jc w:val="both"/>
        <w:rPr>
          <w:rFonts w:ascii="Arial" w:hAnsi="Arial" w:cs="Arial"/>
        </w:rPr>
      </w:pPr>
      <w:r>
        <w:rPr>
          <w:rFonts w:ascii="Arial" w:hAnsi="Arial" w:cs="Arial"/>
        </w:rPr>
        <w:t>Laporan pengujian eddy current harus memuat:</w:t>
      </w:r>
    </w:p>
    <w:p w14:paraId="1B3E4662" w14:textId="5528917B" w:rsidR="00346F3E" w:rsidRPr="00DA429E" w:rsidRDefault="00DA429E" w:rsidP="00A74415">
      <w:pPr>
        <w:pStyle w:val="ListParagraph"/>
        <w:numPr>
          <w:ilvl w:val="0"/>
          <w:numId w:val="22"/>
        </w:numPr>
        <w:spacing w:line="276" w:lineRule="auto"/>
        <w:ind w:left="1418" w:hanging="284"/>
        <w:jc w:val="both"/>
        <w:rPr>
          <w:rFonts w:ascii="Arial" w:hAnsi="Arial" w:cs="Arial"/>
          <w:b/>
        </w:rPr>
      </w:pPr>
      <w:r>
        <w:rPr>
          <w:rFonts w:ascii="Arial" w:hAnsi="Arial" w:cs="Arial"/>
          <w:bCs/>
        </w:rPr>
        <w:t>Identifikasi tube yang diuji</w:t>
      </w:r>
      <w:r w:rsidR="00151A9E">
        <w:rPr>
          <w:rFonts w:ascii="Arial" w:hAnsi="Arial" w:cs="Arial"/>
          <w:bCs/>
        </w:rPr>
        <w:t>.</w:t>
      </w:r>
    </w:p>
    <w:p w14:paraId="2F7DD129" w14:textId="44BF20E4" w:rsidR="00DA429E" w:rsidRPr="00EC1765" w:rsidRDefault="006F0FCD" w:rsidP="00A74415">
      <w:pPr>
        <w:pStyle w:val="ListParagraph"/>
        <w:numPr>
          <w:ilvl w:val="0"/>
          <w:numId w:val="22"/>
        </w:numPr>
        <w:spacing w:line="276" w:lineRule="auto"/>
        <w:ind w:left="1418" w:hanging="284"/>
        <w:jc w:val="both"/>
        <w:rPr>
          <w:rFonts w:ascii="Arial" w:hAnsi="Arial" w:cs="Arial"/>
          <w:b/>
          <w:lang w:val="sv-SE"/>
        </w:rPr>
      </w:pPr>
      <w:r w:rsidRPr="006F0FCD">
        <w:rPr>
          <w:rFonts w:ascii="Arial" w:hAnsi="Arial" w:cs="Arial"/>
          <w:bCs/>
          <w:lang w:val="sv-SE"/>
        </w:rPr>
        <w:t xml:space="preserve">Batasan daerah yang discan, jika </w:t>
      </w:r>
      <w:r>
        <w:rPr>
          <w:rFonts w:ascii="Arial" w:hAnsi="Arial" w:cs="Arial"/>
          <w:bCs/>
          <w:lang w:val="sv-SE"/>
        </w:rPr>
        <w:t>ada</w:t>
      </w:r>
      <w:r w:rsidR="00151A9E">
        <w:rPr>
          <w:rFonts w:ascii="Arial" w:hAnsi="Arial" w:cs="Arial"/>
          <w:bCs/>
          <w:lang w:val="sv-SE"/>
        </w:rPr>
        <w:t>.</w:t>
      </w:r>
    </w:p>
    <w:p w14:paraId="51176346" w14:textId="77777777" w:rsidR="00EC1765" w:rsidRDefault="00EC1765" w:rsidP="00A74415">
      <w:pPr>
        <w:pStyle w:val="ListParagraph"/>
        <w:numPr>
          <w:ilvl w:val="0"/>
          <w:numId w:val="22"/>
        </w:numPr>
        <w:spacing w:line="276" w:lineRule="auto"/>
        <w:ind w:left="1418" w:hanging="284"/>
        <w:jc w:val="both"/>
        <w:rPr>
          <w:rFonts w:ascii="Arial" w:hAnsi="Arial" w:cs="Arial"/>
          <w:bCs/>
          <w:lang w:val="sv-SE"/>
        </w:rPr>
      </w:pPr>
      <w:r>
        <w:rPr>
          <w:rFonts w:ascii="Arial" w:hAnsi="Arial" w:cs="Arial"/>
          <w:bCs/>
          <w:lang w:val="sv-SE"/>
        </w:rPr>
        <w:t>Amplitudo sinyal</w:t>
      </w:r>
    </w:p>
    <w:p w14:paraId="1251397E" w14:textId="080D9D76" w:rsidR="00EC1765" w:rsidRPr="00EC1765" w:rsidRDefault="00EC1765" w:rsidP="00A74415">
      <w:pPr>
        <w:pStyle w:val="ListParagraph"/>
        <w:numPr>
          <w:ilvl w:val="0"/>
          <w:numId w:val="22"/>
        </w:numPr>
        <w:spacing w:line="276" w:lineRule="auto"/>
        <w:ind w:left="1418" w:hanging="284"/>
        <w:jc w:val="both"/>
        <w:rPr>
          <w:rFonts w:ascii="Arial" w:hAnsi="Arial" w:cs="Arial"/>
          <w:bCs/>
          <w:lang w:val="sv-SE"/>
        </w:rPr>
      </w:pPr>
      <w:r>
        <w:rPr>
          <w:rFonts w:ascii="Arial" w:hAnsi="Arial" w:cs="Arial"/>
          <w:bCs/>
          <w:lang w:val="sv-SE"/>
        </w:rPr>
        <w:t>Frekuensi yang digunakan</w:t>
      </w:r>
    </w:p>
    <w:p w14:paraId="722DF19E" w14:textId="7CA02FD3" w:rsidR="006F0FCD" w:rsidRPr="00272D14" w:rsidRDefault="00272D14" w:rsidP="00A74415">
      <w:pPr>
        <w:pStyle w:val="ListParagraph"/>
        <w:numPr>
          <w:ilvl w:val="0"/>
          <w:numId w:val="22"/>
        </w:numPr>
        <w:spacing w:line="276" w:lineRule="auto"/>
        <w:ind w:left="1418" w:hanging="284"/>
        <w:jc w:val="both"/>
        <w:rPr>
          <w:rFonts w:ascii="Arial" w:hAnsi="Arial" w:cs="Arial"/>
          <w:b/>
          <w:lang w:val="sv-SE"/>
        </w:rPr>
      </w:pPr>
      <w:r>
        <w:rPr>
          <w:rFonts w:ascii="Arial" w:hAnsi="Arial" w:cs="Arial"/>
          <w:bCs/>
          <w:lang w:val="sv-SE"/>
        </w:rPr>
        <w:t>Identitas dan level sertifikasi dari operator alat dan reviewer data pengujian eddy current</w:t>
      </w:r>
      <w:r w:rsidR="00151A9E">
        <w:rPr>
          <w:rFonts w:ascii="Arial" w:hAnsi="Arial" w:cs="Arial"/>
          <w:bCs/>
          <w:lang w:val="sv-SE"/>
        </w:rPr>
        <w:t>.</w:t>
      </w:r>
    </w:p>
    <w:p w14:paraId="52526307" w14:textId="7FE1AFD6" w:rsidR="001F6ED2" w:rsidRPr="004772E4" w:rsidRDefault="00272D14" w:rsidP="005D0EF3">
      <w:pPr>
        <w:pStyle w:val="ListParagraph"/>
        <w:numPr>
          <w:ilvl w:val="0"/>
          <w:numId w:val="22"/>
        </w:numPr>
        <w:spacing w:line="276" w:lineRule="auto"/>
        <w:ind w:left="1418" w:hanging="284"/>
        <w:jc w:val="both"/>
        <w:rPr>
          <w:rFonts w:ascii="Arial" w:hAnsi="Arial" w:cs="Arial"/>
          <w:b/>
          <w:lang w:val="sv-SE"/>
        </w:rPr>
      </w:pPr>
      <w:r>
        <w:rPr>
          <w:rFonts w:ascii="Arial" w:hAnsi="Arial" w:cs="Arial"/>
          <w:bCs/>
          <w:lang w:val="sv-SE"/>
        </w:rPr>
        <w:t>Rekomendasi tube yang harus di-</w:t>
      </w:r>
      <w:r>
        <w:rPr>
          <w:rFonts w:ascii="Arial" w:hAnsi="Arial" w:cs="Arial"/>
          <w:bCs/>
          <w:i/>
          <w:iCs/>
          <w:lang w:val="sv-SE"/>
        </w:rPr>
        <w:t>plug</w:t>
      </w:r>
      <w:r w:rsidR="00927C19">
        <w:rPr>
          <w:rFonts w:ascii="Arial" w:hAnsi="Arial" w:cs="Arial"/>
          <w:bCs/>
          <w:i/>
          <w:iCs/>
          <w:lang w:val="sv-SE"/>
        </w:rPr>
        <w:t xml:space="preserve">, </w:t>
      </w:r>
      <w:r>
        <w:rPr>
          <w:rFonts w:ascii="Arial" w:hAnsi="Arial" w:cs="Arial"/>
          <w:bCs/>
          <w:lang w:val="sv-SE"/>
        </w:rPr>
        <w:t xml:space="preserve">jika </w:t>
      </w:r>
      <w:r w:rsidR="00927C19">
        <w:rPr>
          <w:rFonts w:ascii="Arial" w:hAnsi="Arial" w:cs="Arial"/>
          <w:bCs/>
          <w:lang w:val="sv-SE"/>
        </w:rPr>
        <w:t>dibutuhkan</w:t>
      </w:r>
      <w:r w:rsidR="00151A9E">
        <w:rPr>
          <w:rFonts w:ascii="Arial" w:hAnsi="Arial" w:cs="Arial"/>
          <w:bCs/>
          <w:lang w:val="sv-SE"/>
        </w:rPr>
        <w:t>.</w:t>
      </w:r>
    </w:p>
    <w:p w14:paraId="55071244" w14:textId="615C179F" w:rsidR="001F6ED2" w:rsidRPr="00A74415" w:rsidRDefault="001F6ED2" w:rsidP="004772E4">
      <w:pPr>
        <w:pStyle w:val="ListParagraph"/>
        <w:numPr>
          <w:ilvl w:val="0"/>
          <w:numId w:val="2"/>
        </w:numPr>
        <w:spacing w:before="360" w:line="276" w:lineRule="auto"/>
        <w:ind w:left="567" w:hanging="567"/>
        <w:jc w:val="both"/>
        <w:rPr>
          <w:rFonts w:ascii="Arial" w:hAnsi="Arial" w:cs="Arial"/>
          <w:b/>
        </w:rPr>
      </w:pPr>
      <w:r>
        <w:rPr>
          <w:rFonts w:ascii="Arial" w:hAnsi="Arial" w:cs="Arial"/>
          <w:b/>
          <w:bCs/>
        </w:rPr>
        <w:t>LAMPIRAN</w:t>
      </w:r>
    </w:p>
    <w:p w14:paraId="685DA623" w14:textId="77777777" w:rsidR="001D1B63" w:rsidRPr="001D1B63" w:rsidRDefault="001D1B63" w:rsidP="001D1B63">
      <w:pPr>
        <w:pStyle w:val="ListParagraph"/>
        <w:numPr>
          <w:ilvl w:val="0"/>
          <w:numId w:val="32"/>
        </w:numPr>
        <w:spacing w:before="120" w:line="276" w:lineRule="auto"/>
        <w:ind w:left="1134" w:hanging="567"/>
        <w:jc w:val="both"/>
        <w:rPr>
          <w:rFonts w:ascii="Arial" w:hAnsi="Arial" w:cs="Arial"/>
          <w:lang w:val="en-ID"/>
        </w:rPr>
      </w:pPr>
      <w:r>
        <w:rPr>
          <w:rFonts w:ascii="Arial" w:hAnsi="Arial" w:cs="Arial"/>
        </w:rPr>
        <w:t xml:space="preserve">Form. Pengujian </w:t>
      </w:r>
      <w:r w:rsidRPr="001D1B63">
        <w:rPr>
          <w:rFonts w:ascii="Arial" w:hAnsi="Arial" w:cs="Arial"/>
        </w:rPr>
        <w:t>Eddy Current</w:t>
      </w:r>
      <w:r>
        <w:rPr>
          <w:rFonts w:ascii="Arial" w:hAnsi="Arial" w:cs="Arial"/>
        </w:rPr>
        <w:t xml:space="preserve"> </w:t>
      </w:r>
      <w:r w:rsidRPr="001D1B63">
        <w:rPr>
          <w:rFonts w:ascii="Arial" w:hAnsi="Arial" w:cs="Arial"/>
        </w:rPr>
        <w:t xml:space="preserve">Heat Exchanger </w:t>
      </w:r>
    </w:p>
    <w:p w14:paraId="63E65089" w14:textId="4D6FF400" w:rsidR="001D1B63" w:rsidRPr="001D1B63" w:rsidRDefault="001D1B63" w:rsidP="001D1B63">
      <w:pPr>
        <w:pStyle w:val="ListParagraph"/>
        <w:tabs>
          <w:tab w:val="left" w:pos="7513"/>
        </w:tabs>
        <w:spacing w:line="276" w:lineRule="auto"/>
        <w:ind w:left="1134"/>
        <w:jc w:val="both"/>
        <w:rPr>
          <w:rFonts w:ascii="Arial" w:hAnsi="Arial" w:cs="Arial"/>
          <w:lang w:val="en-ID"/>
        </w:rPr>
      </w:pPr>
      <w:r w:rsidRPr="001D1B63">
        <w:rPr>
          <w:rFonts w:ascii="Arial" w:hAnsi="Arial" w:cs="Arial"/>
        </w:rPr>
        <w:t>Nonferromagnetic Tubes</w:t>
      </w:r>
      <w:r>
        <w:rPr>
          <w:rFonts w:ascii="Arial" w:hAnsi="Arial" w:cs="Arial"/>
        </w:rPr>
        <w:tab/>
        <w:t>PIM-ISP-LP-0</w:t>
      </w:r>
      <w:r w:rsidR="0038084A">
        <w:rPr>
          <w:rFonts w:ascii="Arial" w:hAnsi="Arial" w:cs="Arial"/>
        </w:rPr>
        <w:t>43</w:t>
      </w:r>
    </w:p>
    <w:p w14:paraId="3E3A6CB8" w14:textId="2503279F" w:rsidR="00935955" w:rsidRPr="001D1B63" w:rsidRDefault="00935955" w:rsidP="001D1B63">
      <w:pPr>
        <w:pStyle w:val="ListParagraph"/>
        <w:spacing w:line="276" w:lineRule="auto"/>
        <w:ind w:left="1134"/>
        <w:jc w:val="both"/>
        <w:rPr>
          <w:rFonts w:ascii="Arial" w:hAnsi="Arial" w:cs="Arial"/>
          <w:b/>
        </w:rPr>
      </w:pPr>
    </w:p>
    <w:sectPr w:rsidR="00935955" w:rsidRPr="001D1B63" w:rsidSect="0080456D">
      <w:headerReference w:type="even" r:id="rId11"/>
      <w:headerReference w:type="default" r:id="rId12"/>
      <w:footerReference w:type="even" r:id="rId13"/>
      <w:footerReference w:type="default" r:id="rId14"/>
      <w:headerReference w:type="first" r:id="rId15"/>
      <w:footerReference w:type="first" r:id="rId16"/>
      <w:pgSz w:w="11909" w:h="16834" w:code="9"/>
      <w:pgMar w:top="2552" w:right="1134" w:bottom="1134" w:left="1418" w:header="851" w:footer="68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9702F8" w14:textId="77777777" w:rsidR="001E504D" w:rsidRDefault="001E504D" w:rsidP="00854BD1">
      <w:r>
        <w:separator/>
      </w:r>
    </w:p>
  </w:endnote>
  <w:endnote w:type="continuationSeparator" w:id="0">
    <w:p w14:paraId="39033E1F" w14:textId="77777777" w:rsidR="001E504D" w:rsidRDefault="001E504D" w:rsidP="00854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F1B39" w14:textId="77777777" w:rsidR="001D7509" w:rsidRDefault="001D7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1CEE1" w14:textId="77777777" w:rsidR="001D7509" w:rsidRDefault="001D7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6E4A3" w14:textId="77777777" w:rsidR="001D7509" w:rsidRDefault="001D7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4C2812" w14:textId="77777777" w:rsidR="001E504D" w:rsidRDefault="001E504D" w:rsidP="00854BD1">
      <w:r>
        <w:separator/>
      </w:r>
    </w:p>
  </w:footnote>
  <w:footnote w:type="continuationSeparator" w:id="0">
    <w:p w14:paraId="4BF00FF7" w14:textId="77777777" w:rsidR="001E504D" w:rsidRDefault="001E504D" w:rsidP="00854B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7DF48" w14:textId="77777777" w:rsidR="001D7509" w:rsidRDefault="001D7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0" w:type="dxa"/>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18"/>
      <w:gridCol w:w="4678"/>
      <w:gridCol w:w="1275"/>
      <w:gridCol w:w="2259"/>
    </w:tblGrid>
    <w:tr w:rsidR="00DF24CC" w:rsidRPr="00D72B56" w14:paraId="5F44BEC7" w14:textId="77777777" w:rsidTr="003C5BFF">
      <w:trPr>
        <w:trHeight w:val="454"/>
      </w:trPr>
      <w:tc>
        <w:tcPr>
          <w:tcW w:w="1418" w:type="dxa"/>
          <w:vMerge w:val="restart"/>
          <w:tcBorders>
            <w:top w:val="single" w:sz="12" w:space="0" w:color="auto"/>
            <w:left w:val="single" w:sz="12" w:space="0" w:color="auto"/>
            <w:right w:val="nil"/>
          </w:tcBorders>
        </w:tcPr>
        <w:p w14:paraId="6B2D8478" w14:textId="77777777" w:rsidR="00DF24CC" w:rsidRPr="00D72B56" w:rsidRDefault="00DF24CC" w:rsidP="00A5620A">
          <w:pPr>
            <w:pStyle w:val="Header"/>
            <w:rPr>
              <w:rFonts w:ascii="Arial" w:hAnsi="Arial" w:cs="Arial"/>
              <w:b w:val="0"/>
              <w:sz w:val="20"/>
              <w:lang w:val="id-ID"/>
            </w:rPr>
          </w:pPr>
          <w:r>
            <w:rPr>
              <w:rFonts w:ascii="Arial" w:hAnsi="Arial" w:cs="Arial"/>
              <w:noProof/>
              <w:sz w:val="20"/>
              <w:lang w:val="id-ID" w:eastAsia="id-ID"/>
            </w:rPr>
            <w:drawing>
              <wp:anchor distT="0" distB="0" distL="114300" distR="114300" simplePos="0" relativeHeight="251675136" behindDoc="0" locked="0" layoutInCell="1" allowOverlap="1" wp14:anchorId="34A40640" wp14:editId="13909F18">
                <wp:simplePos x="0" y="0"/>
                <wp:positionH relativeFrom="column">
                  <wp:posOffset>73660</wp:posOffset>
                </wp:positionH>
                <wp:positionV relativeFrom="paragraph">
                  <wp:posOffset>164465</wp:posOffset>
                </wp:positionV>
                <wp:extent cx="674370" cy="655320"/>
                <wp:effectExtent l="19050" t="0" r="0" b="0"/>
                <wp:wrapNone/>
                <wp:docPr id="3" name="Picture 5" descr="P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M"/>
                        <pic:cNvPicPr>
                          <a:picLocks noChangeAspect="1" noChangeArrowheads="1"/>
                        </pic:cNvPicPr>
                      </pic:nvPicPr>
                      <pic:blipFill>
                        <a:blip r:embed="rId1"/>
                        <a:srcRect/>
                        <a:stretch>
                          <a:fillRect/>
                        </a:stretch>
                      </pic:blipFill>
                      <pic:spPr bwMode="auto">
                        <a:xfrm>
                          <a:off x="0" y="0"/>
                          <a:ext cx="674370" cy="655320"/>
                        </a:xfrm>
                        <a:prstGeom prst="rect">
                          <a:avLst/>
                        </a:prstGeom>
                        <a:noFill/>
                        <a:ln w="9525">
                          <a:noFill/>
                          <a:miter lim="800000"/>
                          <a:headEnd/>
                          <a:tailEnd/>
                        </a:ln>
                      </pic:spPr>
                    </pic:pic>
                  </a:graphicData>
                </a:graphic>
              </wp:anchor>
            </w:drawing>
          </w:r>
        </w:p>
        <w:p w14:paraId="4C3FD4F9" w14:textId="77777777" w:rsidR="00DF24CC" w:rsidRPr="00D72B56" w:rsidRDefault="00DF24CC" w:rsidP="00A5620A">
          <w:pPr>
            <w:pStyle w:val="Header"/>
            <w:rPr>
              <w:rFonts w:ascii="Arial" w:hAnsi="Arial" w:cs="Arial"/>
              <w:b w:val="0"/>
              <w:sz w:val="20"/>
              <w:lang w:val="id-ID"/>
            </w:rPr>
          </w:pPr>
        </w:p>
        <w:p w14:paraId="47DA2528" w14:textId="77777777" w:rsidR="00DF24CC" w:rsidRPr="00D72B56" w:rsidRDefault="00DF24CC" w:rsidP="00A5620A">
          <w:pPr>
            <w:pStyle w:val="Header"/>
            <w:rPr>
              <w:rFonts w:ascii="Arial" w:hAnsi="Arial" w:cs="Arial"/>
              <w:b w:val="0"/>
              <w:sz w:val="20"/>
              <w:lang w:val="id-ID"/>
            </w:rPr>
          </w:pPr>
        </w:p>
        <w:p w14:paraId="16D03B10" w14:textId="77777777" w:rsidR="00DF24CC" w:rsidRPr="00D72B56" w:rsidRDefault="00DF24CC" w:rsidP="00A5620A">
          <w:pPr>
            <w:pStyle w:val="Header"/>
            <w:rPr>
              <w:rFonts w:ascii="Arial" w:hAnsi="Arial" w:cs="Arial"/>
              <w:b w:val="0"/>
              <w:sz w:val="20"/>
              <w:lang w:val="id-ID"/>
            </w:rPr>
          </w:pPr>
        </w:p>
      </w:tc>
      <w:tc>
        <w:tcPr>
          <w:tcW w:w="4678" w:type="dxa"/>
          <w:vMerge w:val="restart"/>
          <w:tcBorders>
            <w:top w:val="single" w:sz="12" w:space="0" w:color="auto"/>
            <w:left w:val="nil"/>
            <w:right w:val="single" w:sz="4" w:space="0" w:color="auto"/>
          </w:tcBorders>
          <w:vAlign w:val="center"/>
        </w:tcPr>
        <w:p w14:paraId="5F134A69" w14:textId="77777777" w:rsidR="00793D17" w:rsidRPr="009120F8" w:rsidRDefault="00793D17" w:rsidP="00793D17">
          <w:pPr>
            <w:pStyle w:val="Header"/>
            <w:spacing w:before="0"/>
            <w:ind w:left="-112"/>
            <w:rPr>
              <w:rFonts w:ascii="Arial" w:hAnsi="Arial" w:cs="Arial"/>
              <w:sz w:val="24"/>
              <w:szCs w:val="24"/>
              <w:lang w:val="sv-SE"/>
            </w:rPr>
          </w:pPr>
          <w:r w:rsidRPr="009120F8">
            <w:rPr>
              <w:rFonts w:ascii="Arial" w:hAnsi="Arial" w:cs="Arial"/>
              <w:sz w:val="24"/>
              <w:szCs w:val="24"/>
              <w:lang w:val="sv-SE"/>
            </w:rPr>
            <w:t>INSTRUKSI KERJA</w:t>
          </w:r>
        </w:p>
        <w:p w14:paraId="02FB9A47" w14:textId="34A70C77" w:rsidR="001D7509" w:rsidRDefault="001D7509" w:rsidP="00793D17">
          <w:pPr>
            <w:pStyle w:val="Header"/>
            <w:spacing w:before="0"/>
            <w:rPr>
              <w:rFonts w:ascii="Arial" w:hAnsi="Arial" w:cs="Arial"/>
              <w:kern w:val="28"/>
              <w:sz w:val="24"/>
              <w:szCs w:val="24"/>
              <w:lang w:val="sv-SE"/>
            </w:rPr>
          </w:pPr>
          <w:r w:rsidRPr="001D7509">
            <w:rPr>
              <w:rFonts w:ascii="Arial" w:hAnsi="Arial" w:cs="Arial"/>
              <w:kern w:val="28"/>
              <w:sz w:val="24"/>
              <w:szCs w:val="24"/>
              <w:lang w:val="sv-SE"/>
            </w:rPr>
            <w:t>PENGUJIAN NONFERROMAGNETI</w:t>
          </w:r>
          <w:r w:rsidR="00522594">
            <w:rPr>
              <w:rFonts w:ascii="Arial" w:hAnsi="Arial" w:cs="Arial"/>
              <w:kern w:val="28"/>
              <w:sz w:val="24"/>
              <w:szCs w:val="24"/>
              <w:lang w:val="sv-SE"/>
            </w:rPr>
            <w:t>C</w:t>
          </w:r>
          <w:r>
            <w:rPr>
              <w:rFonts w:ascii="Arial" w:hAnsi="Arial" w:cs="Arial"/>
              <w:kern w:val="28"/>
              <w:sz w:val="24"/>
              <w:szCs w:val="24"/>
              <w:lang w:val="sv-SE"/>
            </w:rPr>
            <w:t xml:space="preserve">  </w:t>
          </w:r>
          <w:r w:rsidRPr="001D7509">
            <w:rPr>
              <w:rFonts w:ascii="Arial" w:hAnsi="Arial" w:cs="Arial"/>
              <w:kern w:val="28"/>
              <w:sz w:val="24"/>
              <w:szCs w:val="24"/>
              <w:lang w:val="sv-SE"/>
            </w:rPr>
            <w:t>TUBES</w:t>
          </w:r>
          <w:r>
            <w:rPr>
              <w:rFonts w:ascii="Arial" w:hAnsi="Arial" w:cs="Arial"/>
              <w:kern w:val="28"/>
              <w:sz w:val="24"/>
              <w:szCs w:val="24"/>
              <w:lang w:val="sv-SE"/>
            </w:rPr>
            <w:t xml:space="preserve"> </w:t>
          </w:r>
          <w:r w:rsidRPr="001D7509">
            <w:rPr>
              <w:rFonts w:ascii="Arial" w:hAnsi="Arial" w:cs="Arial"/>
              <w:kern w:val="28"/>
              <w:sz w:val="24"/>
              <w:szCs w:val="24"/>
              <w:lang w:val="sv-SE"/>
            </w:rPr>
            <w:t xml:space="preserve">DENGAN METODE </w:t>
          </w:r>
        </w:p>
        <w:p w14:paraId="57E14A59" w14:textId="37DF0CD2" w:rsidR="00DF24CC" w:rsidRPr="001D7509" w:rsidRDefault="001D7509" w:rsidP="00793D17">
          <w:pPr>
            <w:pStyle w:val="Header"/>
            <w:spacing w:before="0"/>
            <w:rPr>
              <w:rFonts w:ascii="Arial" w:hAnsi="Arial" w:cs="Arial"/>
              <w:sz w:val="24"/>
              <w:szCs w:val="24"/>
              <w:lang w:val="id-ID"/>
            </w:rPr>
          </w:pPr>
          <w:r w:rsidRPr="001D7509">
            <w:rPr>
              <w:rFonts w:ascii="Arial" w:hAnsi="Arial" w:cs="Arial"/>
              <w:kern w:val="28"/>
              <w:sz w:val="24"/>
              <w:szCs w:val="24"/>
              <w:lang w:val="sv-SE"/>
            </w:rPr>
            <w:t>EDDY CURRENT</w:t>
          </w:r>
        </w:p>
      </w:tc>
      <w:tc>
        <w:tcPr>
          <w:tcW w:w="3534" w:type="dxa"/>
          <w:gridSpan w:val="2"/>
          <w:tcBorders>
            <w:top w:val="single" w:sz="12" w:space="0" w:color="auto"/>
            <w:left w:val="single" w:sz="4" w:space="0" w:color="auto"/>
            <w:bottom w:val="single" w:sz="4" w:space="0" w:color="auto"/>
            <w:right w:val="single" w:sz="12" w:space="0" w:color="auto"/>
          </w:tcBorders>
          <w:vAlign w:val="center"/>
        </w:tcPr>
        <w:p w14:paraId="78EE0BB9" w14:textId="03832751" w:rsidR="00DF24CC" w:rsidRPr="00CF1176" w:rsidRDefault="009B5183" w:rsidP="003C5BFF">
          <w:pPr>
            <w:tabs>
              <w:tab w:val="center" w:pos="4320"/>
              <w:tab w:val="right" w:pos="8640"/>
            </w:tabs>
            <w:ind w:left="33"/>
            <w:jc w:val="center"/>
            <w:rPr>
              <w:rFonts w:ascii="Arial" w:hAnsi="Arial" w:cs="Arial"/>
              <w:b/>
              <w:sz w:val="23"/>
              <w:szCs w:val="23"/>
              <w:lang w:val="id-ID" w:eastAsia="en-GB"/>
            </w:rPr>
          </w:pPr>
          <w:r>
            <w:rPr>
              <w:rFonts w:ascii="Arial" w:hAnsi="Arial" w:cs="Arial"/>
              <w:b/>
              <w:sz w:val="23"/>
              <w:szCs w:val="23"/>
            </w:rPr>
            <w:t>NOMOR</w:t>
          </w:r>
          <w:r w:rsidR="001E363F">
            <w:rPr>
              <w:rFonts w:ascii="Arial" w:hAnsi="Arial" w:cs="Arial"/>
              <w:b/>
              <w:sz w:val="23"/>
              <w:szCs w:val="23"/>
            </w:rPr>
            <w:t xml:space="preserve"> </w:t>
          </w:r>
          <w:r>
            <w:rPr>
              <w:rFonts w:ascii="Arial" w:hAnsi="Arial" w:cs="Arial"/>
              <w:b/>
              <w:sz w:val="23"/>
              <w:szCs w:val="23"/>
            </w:rPr>
            <w:t>: PIM-</w:t>
          </w:r>
          <w:r w:rsidR="003C5BFF">
            <w:rPr>
              <w:rFonts w:ascii="Arial" w:hAnsi="Arial" w:cs="Arial"/>
              <w:b/>
            </w:rPr>
            <w:t>ISP</w:t>
          </w:r>
          <w:r w:rsidRPr="009B6CDA">
            <w:rPr>
              <w:rFonts w:ascii="Arial" w:hAnsi="Arial" w:cs="Arial"/>
              <w:b/>
              <w:lang w:val="en-GB"/>
            </w:rPr>
            <w:t>-IK-0</w:t>
          </w:r>
          <w:r w:rsidR="00E13D87">
            <w:rPr>
              <w:rFonts w:ascii="Arial" w:hAnsi="Arial" w:cs="Arial"/>
              <w:b/>
              <w:lang w:val="en-GB"/>
            </w:rPr>
            <w:t>1</w:t>
          </w:r>
          <w:r w:rsidR="00147B7F">
            <w:rPr>
              <w:rFonts w:ascii="Arial" w:hAnsi="Arial" w:cs="Arial"/>
              <w:b/>
              <w:lang w:val="en-GB"/>
            </w:rPr>
            <w:t>0</w:t>
          </w:r>
        </w:p>
      </w:tc>
    </w:tr>
    <w:tr w:rsidR="00DF24CC" w:rsidRPr="00D72B56" w14:paraId="6E46D50A" w14:textId="77777777" w:rsidTr="003C5BFF">
      <w:trPr>
        <w:trHeight w:val="340"/>
      </w:trPr>
      <w:tc>
        <w:tcPr>
          <w:tcW w:w="1418" w:type="dxa"/>
          <w:vMerge/>
          <w:tcBorders>
            <w:top w:val="single" w:sz="4" w:space="0" w:color="auto"/>
            <w:left w:val="single" w:sz="12" w:space="0" w:color="auto"/>
            <w:right w:val="nil"/>
          </w:tcBorders>
        </w:tcPr>
        <w:p w14:paraId="6B57BAD2" w14:textId="77777777" w:rsidR="00DF24CC" w:rsidRPr="00D72B56" w:rsidRDefault="00DF24CC" w:rsidP="00A5620A">
          <w:pPr>
            <w:pStyle w:val="Header"/>
            <w:rPr>
              <w:rFonts w:ascii="Arial" w:hAnsi="Arial" w:cs="Arial"/>
              <w:b w:val="0"/>
              <w:sz w:val="20"/>
            </w:rPr>
          </w:pPr>
        </w:p>
      </w:tc>
      <w:tc>
        <w:tcPr>
          <w:tcW w:w="4678" w:type="dxa"/>
          <w:vMerge/>
          <w:tcBorders>
            <w:top w:val="single" w:sz="4" w:space="0" w:color="auto"/>
            <w:left w:val="nil"/>
            <w:right w:val="single" w:sz="4" w:space="0" w:color="auto"/>
          </w:tcBorders>
        </w:tcPr>
        <w:p w14:paraId="1FA70506" w14:textId="77777777" w:rsidR="00DF24CC" w:rsidRPr="00D72B56" w:rsidRDefault="00DF24CC" w:rsidP="00A5620A">
          <w:pPr>
            <w:pStyle w:val="Header"/>
            <w:rPr>
              <w:rFonts w:ascii="Arial" w:hAnsi="Arial" w:cs="Arial"/>
              <w:b w:val="0"/>
              <w:sz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5787F09" w14:textId="77777777" w:rsidR="00DF24CC" w:rsidRPr="003020B6" w:rsidRDefault="00DF24CC" w:rsidP="00A5620A">
          <w:pPr>
            <w:pStyle w:val="Header"/>
            <w:spacing w:before="0"/>
            <w:ind w:left="33"/>
            <w:jc w:val="left"/>
            <w:rPr>
              <w:rFonts w:ascii="Arial" w:hAnsi="Arial" w:cs="Arial"/>
              <w:b w:val="0"/>
              <w:sz w:val="20"/>
              <w:lang w:val="id-ID"/>
            </w:rPr>
          </w:pPr>
          <w:r w:rsidRPr="003020B6">
            <w:rPr>
              <w:rFonts w:ascii="Arial" w:hAnsi="Arial" w:cs="Arial"/>
              <w:b w:val="0"/>
              <w:sz w:val="20"/>
              <w:lang w:val="id-ID"/>
            </w:rPr>
            <w:t xml:space="preserve">Tanggal </w:t>
          </w:r>
        </w:p>
      </w:tc>
      <w:tc>
        <w:tcPr>
          <w:tcW w:w="2259" w:type="dxa"/>
          <w:tcBorders>
            <w:top w:val="single" w:sz="4" w:space="0" w:color="auto"/>
            <w:left w:val="single" w:sz="4" w:space="0" w:color="auto"/>
            <w:bottom w:val="single" w:sz="4" w:space="0" w:color="auto"/>
            <w:right w:val="single" w:sz="12" w:space="0" w:color="auto"/>
          </w:tcBorders>
          <w:vAlign w:val="center"/>
        </w:tcPr>
        <w:p w14:paraId="5AAE5D86" w14:textId="40E9B898" w:rsidR="00DF24CC" w:rsidRPr="009B5183" w:rsidRDefault="00125A4B" w:rsidP="00A5620A">
          <w:pPr>
            <w:pStyle w:val="Header"/>
            <w:spacing w:before="0"/>
            <w:rPr>
              <w:rFonts w:ascii="Arial" w:hAnsi="Arial" w:cs="Arial"/>
              <w:b w:val="0"/>
              <w:bCs/>
              <w:sz w:val="20"/>
              <w:lang w:val="en-US"/>
            </w:rPr>
          </w:pPr>
          <w:r>
            <w:rPr>
              <w:rFonts w:ascii="Arial" w:hAnsi="Arial" w:cs="Arial"/>
              <w:b w:val="0"/>
              <w:bCs/>
              <w:sz w:val="20"/>
              <w:lang w:val="id-ID"/>
            </w:rPr>
            <w:t>01 Ju</w:t>
          </w:r>
          <w:r w:rsidR="00147B7F">
            <w:rPr>
              <w:rFonts w:ascii="Arial" w:hAnsi="Arial" w:cs="Arial"/>
              <w:b w:val="0"/>
              <w:bCs/>
              <w:sz w:val="20"/>
              <w:lang w:val="id-ID"/>
            </w:rPr>
            <w:t>l</w:t>
          </w:r>
          <w:r>
            <w:rPr>
              <w:rFonts w:ascii="Arial" w:hAnsi="Arial" w:cs="Arial"/>
              <w:b w:val="0"/>
              <w:bCs/>
              <w:sz w:val="20"/>
              <w:lang w:val="id-ID"/>
            </w:rPr>
            <w:t>i</w:t>
          </w:r>
          <w:r w:rsidR="00EB3AC0">
            <w:rPr>
              <w:rFonts w:ascii="Arial" w:hAnsi="Arial" w:cs="Arial"/>
              <w:b w:val="0"/>
              <w:bCs/>
              <w:sz w:val="20"/>
              <w:lang w:val="id-ID"/>
            </w:rPr>
            <w:t xml:space="preserve"> 2025</w:t>
          </w:r>
        </w:p>
      </w:tc>
    </w:tr>
    <w:tr w:rsidR="00DF24CC" w:rsidRPr="00D72B56" w14:paraId="52628045" w14:textId="77777777" w:rsidTr="003C5BFF">
      <w:trPr>
        <w:trHeight w:val="340"/>
      </w:trPr>
      <w:tc>
        <w:tcPr>
          <w:tcW w:w="1418" w:type="dxa"/>
          <w:vMerge/>
          <w:tcBorders>
            <w:top w:val="single" w:sz="4" w:space="0" w:color="auto"/>
            <w:left w:val="single" w:sz="12" w:space="0" w:color="auto"/>
            <w:right w:val="nil"/>
          </w:tcBorders>
          <w:vAlign w:val="center"/>
        </w:tcPr>
        <w:p w14:paraId="2E67C809" w14:textId="77777777" w:rsidR="00DF24CC" w:rsidRPr="00D72B56" w:rsidRDefault="00DF24CC" w:rsidP="00A5620A">
          <w:pPr>
            <w:pStyle w:val="Header"/>
            <w:rPr>
              <w:rFonts w:ascii="Arial" w:hAnsi="Arial" w:cs="Arial"/>
              <w:b w:val="0"/>
              <w:sz w:val="20"/>
              <w:lang w:val="id-ID"/>
            </w:rPr>
          </w:pPr>
        </w:p>
      </w:tc>
      <w:tc>
        <w:tcPr>
          <w:tcW w:w="4678" w:type="dxa"/>
          <w:vMerge/>
          <w:tcBorders>
            <w:top w:val="single" w:sz="4" w:space="0" w:color="auto"/>
            <w:left w:val="nil"/>
            <w:right w:val="single" w:sz="4" w:space="0" w:color="auto"/>
          </w:tcBorders>
          <w:vAlign w:val="center"/>
        </w:tcPr>
        <w:p w14:paraId="5E71CE38" w14:textId="77777777" w:rsidR="00DF24CC" w:rsidRPr="00D72B56" w:rsidRDefault="00DF24CC" w:rsidP="00A5620A">
          <w:pPr>
            <w:pStyle w:val="Header"/>
            <w:rPr>
              <w:rFonts w:ascii="Arial" w:hAnsi="Arial" w:cs="Arial"/>
              <w:b w:val="0"/>
              <w:lang w:val="id-ID"/>
            </w:rPr>
          </w:pPr>
        </w:p>
      </w:tc>
      <w:tc>
        <w:tcPr>
          <w:tcW w:w="1275" w:type="dxa"/>
          <w:tcBorders>
            <w:top w:val="single" w:sz="4" w:space="0" w:color="auto"/>
            <w:left w:val="single" w:sz="4" w:space="0" w:color="auto"/>
            <w:bottom w:val="single" w:sz="4" w:space="0" w:color="auto"/>
            <w:right w:val="single" w:sz="4" w:space="0" w:color="auto"/>
          </w:tcBorders>
          <w:vAlign w:val="center"/>
        </w:tcPr>
        <w:p w14:paraId="4F012916" w14:textId="77777777" w:rsidR="00DF24CC" w:rsidRPr="003020B6" w:rsidRDefault="00DF24CC" w:rsidP="00A5620A">
          <w:pPr>
            <w:pStyle w:val="Header"/>
            <w:spacing w:before="0"/>
            <w:ind w:left="33"/>
            <w:jc w:val="left"/>
            <w:rPr>
              <w:rFonts w:ascii="Arial" w:hAnsi="Arial" w:cs="Arial"/>
              <w:b w:val="0"/>
              <w:sz w:val="20"/>
              <w:lang w:val="id-ID"/>
            </w:rPr>
          </w:pPr>
          <w:r w:rsidRPr="003020B6">
            <w:rPr>
              <w:rFonts w:ascii="Arial" w:hAnsi="Arial" w:cs="Arial"/>
              <w:b w:val="0"/>
              <w:sz w:val="20"/>
              <w:lang w:val="id-ID"/>
            </w:rPr>
            <w:t>Revisi</w:t>
          </w:r>
        </w:p>
      </w:tc>
      <w:tc>
        <w:tcPr>
          <w:tcW w:w="2259" w:type="dxa"/>
          <w:tcBorders>
            <w:top w:val="single" w:sz="4" w:space="0" w:color="auto"/>
            <w:left w:val="single" w:sz="4" w:space="0" w:color="auto"/>
            <w:bottom w:val="single" w:sz="4" w:space="0" w:color="auto"/>
            <w:right w:val="single" w:sz="12" w:space="0" w:color="auto"/>
          </w:tcBorders>
          <w:vAlign w:val="center"/>
        </w:tcPr>
        <w:p w14:paraId="7A921CA9" w14:textId="7019B7E0" w:rsidR="00DF24CC" w:rsidRPr="00793D17" w:rsidRDefault="00DF24CC" w:rsidP="00A5620A">
          <w:pPr>
            <w:pStyle w:val="Header"/>
            <w:spacing w:before="0"/>
            <w:rPr>
              <w:rFonts w:ascii="Arial" w:hAnsi="Arial" w:cs="Arial"/>
              <w:b w:val="0"/>
              <w:sz w:val="20"/>
              <w:lang w:val="en-US"/>
            </w:rPr>
          </w:pPr>
          <w:r>
            <w:rPr>
              <w:rFonts w:ascii="Arial" w:hAnsi="Arial" w:cs="Arial"/>
              <w:b w:val="0"/>
              <w:sz w:val="20"/>
              <w:lang w:val="id-ID"/>
            </w:rPr>
            <w:t>0</w:t>
          </w:r>
          <w:r w:rsidR="009B5183">
            <w:rPr>
              <w:rFonts w:ascii="Arial" w:hAnsi="Arial" w:cs="Arial"/>
              <w:b w:val="0"/>
              <w:sz w:val="20"/>
              <w:lang w:val="en-US"/>
            </w:rPr>
            <w:t>0</w:t>
          </w:r>
        </w:p>
      </w:tc>
    </w:tr>
    <w:tr w:rsidR="00DF24CC" w:rsidRPr="00D72B56" w14:paraId="16D6CBCF" w14:textId="77777777" w:rsidTr="003C5BFF">
      <w:trPr>
        <w:trHeight w:val="340"/>
      </w:trPr>
      <w:tc>
        <w:tcPr>
          <w:tcW w:w="1418" w:type="dxa"/>
          <w:vMerge/>
          <w:tcBorders>
            <w:top w:val="single" w:sz="4" w:space="0" w:color="auto"/>
            <w:left w:val="single" w:sz="12" w:space="0" w:color="auto"/>
            <w:bottom w:val="single" w:sz="12" w:space="0" w:color="auto"/>
            <w:right w:val="nil"/>
          </w:tcBorders>
          <w:vAlign w:val="center"/>
        </w:tcPr>
        <w:p w14:paraId="27DFC117" w14:textId="77777777" w:rsidR="00DF24CC" w:rsidRPr="00D72B56" w:rsidRDefault="00DF24CC" w:rsidP="00A5620A">
          <w:pPr>
            <w:pStyle w:val="Header"/>
            <w:rPr>
              <w:rFonts w:ascii="Arial" w:hAnsi="Arial" w:cs="Arial"/>
              <w:b w:val="0"/>
              <w:sz w:val="20"/>
              <w:lang w:val="id-ID"/>
            </w:rPr>
          </w:pPr>
        </w:p>
      </w:tc>
      <w:tc>
        <w:tcPr>
          <w:tcW w:w="4678" w:type="dxa"/>
          <w:vMerge/>
          <w:tcBorders>
            <w:top w:val="single" w:sz="4" w:space="0" w:color="auto"/>
            <w:left w:val="nil"/>
            <w:bottom w:val="single" w:sz="12" w:space="0" w:color="auto"/>
            <w:right w:val="single" w:sz="4" w:space="0" w:color="auto"/>
          </w:tcBorders>
          <w:vAlign w:val="center"/>
        </w:tcPr>
        <w:p w14:paraId="4DFF6A05" w14:textId="77777777" w:rsidR="00DF24CC" w:rsidRPr="00D72B56" w:rsidRDefault="00DF24CC" w:rsidP="00A5620A">
          <w:pPr>
            <w:pStyle w:val="Header"/>
            <w:rPr>
              <w:rFonts w:ascii="Arial" w:hAnsi="Arial" w:cs="Arial"/>
              <w:b w:val="0"/>
              <w:lang w:val="id-ID"/>
            </w:rPr>
          </w:pPr>
        </w:p>
      </w:tc>
      <w:tc>
        <w:tcPr>
          <w:tcW w:w="1275" w:type="dxa"/>
          <w:tcBorders>
            <w:top w:val="single" w:sz="4" w:space="0" w:color="auto"/>
            <w:left w:val="single" w:sz="4" w:space="0" w:color="auto"/>
            <w:bottom w:val="single" w:sz="12" w:space="0" w:color="auto"/>
            <w:right w:val="single" w:sz="4" w:space="0" w:color="auto"/>
          </w:tcBorders>
          <w:vAlign w:val="center"/>
        </w:tcPr>
        <w:p w14:paraId="5A931369" w14:textId="77777777" w:rsidR="00DF24CC" w:rsidRPr="003020B6" w:rsidRDefault="00DF24CC" w:rsidP="00A5620A">
          <w:pPr>
            <w:pStyle w:val="Header"/>
            <w:spacing w:before="0"/>
            <w:ind w:left="33"/>
            <w:jc w:val="left"/>
            <w:rPr>
              <w:rFonts w:ascii="Arial" w:hAnsi="Arial" w:cs="Arial"/>
              <w:b w:val="0"/>
              <w:sz w:val="20"/>
              <w:lang w:val="id-ID"/>
            </w:rPr>
          </w:pPr>
          <w:r w:rsidRPr="003020B6">
            <w:rPr>
              <w:rFonts w:ascii="Arial" w:hAnsi="Arial" w:cs="Arial"/>
              <w:b w:val="0"/>
              <w:sz w:val="20"/>
              <w:lang w:val="id-ID"/>
            </w:rPr>
            <w:t>Halaman</w:t>
          </w:r>
        </w:p>
      </w:tc>
      <w:tc>
        <w:tcPr>
          <w:tcW w:w="2259" w:type="dxa"/>
          <w:tcBorders>
            <w:top w:val="single" w:sz="4" w:space="0" w:color="auto"/>
            <w:left w:val="single" w:sz="4" w:space="0" w:color="auto"/>
            <w:bottom w:val="single" w:sz="12" w:space="0" w:color="auto"/>
            <w:right w:val="single" w:sz="12" w:space="0" w:color="auto"/>
          </w:tcBorders>
          <w:vAlign w:val="center"/>
        </w:tcPr>
        <w:p w14:paraId="575C9BEE" w14:textId="56170A64" w:rsidR="00DF24CC" w:rsidRPr="00272BED" w:rsidRDefault="00DF24CC" w:rsidP="00A5620A">
          <w:pPr>
            <w:pStyle w:val="Header"/>
            <w:spacing w:before="0"/>
            <w:rPr>
              <w:rFonts w:ascii="Arial" w:hAnsi="Arial" w:cs="Arial"/>
              <w:b w:val="0"/>
              <w:sz w:val="20"/>
              <w:lang w:val="en-US"/>
            </w:rPr>
          </w:pPr>
          <w:r w:rsidRPr="003020B6">
            <w:rPr>
              <w:rStyle w:val="PageNumber"/>
              <w:rFonts w:ascii="Arial" w:hAnsi="Arial" w:cs="Arial"/>
              <w:b w:val="0"/>
              <w:sz w:val="20"/>
            </w:rPr>
            <w:fldChar w:fldCharType="begin"/>
          </w:r>
          <w:r w:rsidRPr="003020B6">
            <w:rPr>
              <w:rStyle w:val="PageNumber"/>
              <w:rFonts w:ascii="Arial" w:hAnsi="Arial" w:cs="Arial"/>
              <w:b w:val="0"/>
              <w:sz w:val="20"/>
            </w:rPr>
            <w:instrText xml:space="preserve"> PAGE </w:instrText>
          </w:r>
          <w:r w:rsidRPr="003020B6">
            <w:rPr>
              <w:rStyle w:val="PageNumber"/>
              <w:rFonts w:ascii="Arial" w:hAnsi="Arial" w:cs="Arial"/>
              <w:b w:val="0"/>
              <w:sz w:val="20"/>
            </w:rPr>
            <w:fldChar w:fldCharType="separate"/>
          </w:r>
          <w:r w:rsidR="00ED5F56">
            <w:rPr>
              <w:rStyle w:val="PageNumber"/>
              <w:rFonts w:ascii="Arial" w:hAnsi="Arial" w:cs="Arial"/>
              <w:b w:val="0"/>
              <w:noProof/>
              <w:sz w:val="20"/>
            </w:rPr>
            <w:t>14</w:t>
          </w:r>
          <w:r w:rsidRPr="003020B6">
            <w:rPr>
              <w:rStyle w:val="PageNumber"/>
              <w:rFonts w:ascii="Arial" w:hAnsi="Arial" w:cs="Arial"/>
              <w:b w:val="0"/>
              <w:sz w:val="20"/>
            </w:rPr>
            <w:fldChar w:fldCharType="end"/>
          </w:r>
          <w:r w:rsidRPr="003020B6">
            <w:rPr>
              <w:rStyle w:val="PageNumber"/>
              <w:rFonts w:ascii="Arial" w:hAnsi="Arial" w:cs="Arial"/>
              <w:b w:val="0"/>
              <w:sz w:val="20"/>
            </w:rPr>
            <w:t>/</w:t>
          </w:r>
          <w:r w:rsidR="001D1B63">
            <w:rPr>
              <w:rStyle w:val="PageNumber"/>
              <w:rFonts w:ascii="Arial" w:hAnsi="Arial" w:cs="Arial"/>
              <w:b w:val="0"/>
              <w:sz w:val="20"/>
              <w:lang w:val="en-US"/>
            </w:rPr>
            <w:t>8</w:t>
          </w:r>
        </w:p>
      </w:tc>
    </w:tr>
  </w:tbl>
  <w:p w14:paraId="49558F94" w14:textId="77777777" w:rsidR="00DF24CC" w:rsidRPr="00802DB3" w:rsidRDefault="00DF24CC" w:rsidP="0052191E">
    <w:pPr>
      <w:pStyle w:val="Header"/>
      <w:spacing w:before="0" w:line="360" w:lineRule="auto"/>
      <w:jc w:val="left"/>
      <w:rPr>
        <w:rFonts w:ascii="Arial" w:hAnsi="Arial" w:cs="Arial"/>
        <w:b w:val="0"/>
        <w:sz w:val="20"/>
        <w:lang w:val="id-ID"/>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4269"/>
      <w:gridCol w:w="1389"/>
      <w:gridCol w:w="1992"/>
    </w:tblGrid>
    <w:tr w:rsidR="00DF24CC" w:rsidRPr="00423EC1" w14:paraId="2E24B96A" w14:textId="77777777" w:rsidTr="00341188">
      <w:trPr>
        <w:cantSplit/>
        <w:trHeight w:val="510"/>
        <w:jc w:val="center"/>
      </w:trPr>
      <w:tc>
        <w:tcPr>
          <w:tcW w:w="1629" w:type="dxa"/>
          <w:vMerge w:val="restart"/>
          <w:tcBorders>
            <w:top w:val="single" w:sz="12" w:space="0" w:color="auto"/>
            <w:left w:val="single" w:sz="12" w:space="0" w:color="auto"/>
            <w:right w:val="nil"/>
          </w:tcBorders>
          <w:vAlign w:val="center"/>
          <w:hideMark/>
        </w:tcPr>
        <w:p w14:paraId="181B2FD5" w14:textId="77777777" w:rsidR="00DF24CC" w:rsidRPr="00423EC1" w:rsidRDefault="00DF24CC" w:rsidP="00341188">
          <w:pPr>
            <w:tabs>
              <w:tab w:val="center" w:pos="4320"/>
              <w:tab w:val="right" w:pos="8640"/>
            </w:tabs>
            <w:jc w:val="center"/>
            <w:rPr>
              <w:rFonts w:ascii="Arial" w:hAnsi="Arial" w:cs="Arial"/>
              <w:sz w:val="20"/>
              <w:szCs w:val="20"/>
              <w:lang w:val="en-GB" w:eastAsia="en-GB"/>
            </w:rPr>
          </w:pPr>
          <w:r>
            <w:rPr>
              <w:rFonts w:ascii="Arial" w:hAnsi="Arial" w:cs="Arial"/>
              <w:noProof/>
              <w:sz w:val="20"/>
              <w:szCs w:val="20"/>
              <w:lang w:val="id-ID" w:eastAsia="id-ID"/>
            </w:rPr>
            <w:drawing>
              <wp:anchor distT="0" distB="0" distL="114300" distR="114300" simplePos="0" relativeHeight="251662336" behindDoc="0" locked="0" layoutInCell="1" allowOverlap="1" wp14:anchorId="2E340707" wp14:editId="1CFE70EF">
                <wp:simplePos x="0" y="0"/>
                <wp:positionH relativeFrom="column">
                  <wp:posOffset>141605</wp:posOffset>
                </wp:positionH>
                <wp:positionV relativeFrom="paragraph">
                  <wp:posOffset>0</wp:posOffset>
                </wp:positionV>
                <wp:extent cx="651510" cy="647700"/>
                <wp:effectExtent l="19050" t="0" r="0" b="0"/>
                <wp:wrapNone/>
                <wp:docPr id="1" name="Picture 4" descr="P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M"/>
                        <pic:cNvPicPr>
                          <a:picLocks noChangeAspect="1" noChangeArrowheads="1"/>
                        </pic:cNvPicPr>
                      </pic:nvPicPr>
                      <pic:blipFill>
                        <a:blip r:embed="rId1"/>
                        <a:srcRect/>
                        <a:stretch>
                          <a:fillRect/>
                        </a:stretch>
                      </pic:blipFill>
                      <pic:spPr bwMode="auto">
                        <a:xfrm>
                          <a:off x="0" y="0"/>
                          <a:ext cx="651510" cy="647700"/>
                        </a:xfrm>
                        <a:prstGeom prst="rect">
                          <a:avLst/>
                        </a:prstGeom>
                        <a:noFill/>
                        <a:ln w="9525">
                          <a:noFill/>
                          <a:miter lim="800000"/>
                          <a:headEnd/>
                          <a:tailEnd/>
                        </a:ln>
                      </pic:spPr>
                    </pic:pic>
                  </a:graphicData>
                </a:graphic>
              </wp:anchor>
            </w:drawing>
          </w:r>
        </w:p>
        <w:p w14:paraId="6606AAA9" w14:textId="77777777" w:rsidR="00DF24CC" w:rsidRPr="00423EC1" w:rsidRDefault="00DF24CC" w:rsidP="00341188">
          <w:pPr>
            <w:tabs>
              <w:tab w:val="left" w:pos="1155"/>
              <w:tab w:val="center" w:pos="4320"/>
              <w:tab w:val="right" w:pos="8640"/>
            </w:tabs>
            <w:rPr>
              <w:rFonts w:ascii="Arial" w:hAnsi="Arial" w:cs="Arial"/>
              <w:sz w:val="20"/>
              <w:szCs w:val="20"/>
              <w:lang w:val="en-GB" w:eastAsia="en-GB"/>
            </w:rPr>
          </w:pPr>
          <w:r w:rsidRPr="00423EC1">
            <w:rPr>
              <w:rFonts w:ascii="Arial" w:hAnsi="Arial" w:cs="Arial"/>
              <w:sz w:val="20"/>
              <w:szCs w:val="20"/>
              <w:lang w:val="en-GB" w:eastAsia="en-GB"/>
            </w:rPr>
            <w:tab/>
          </w:r>
        </w:p>
      </w:tc>
      <w:tc>
        <w:tcPr>
          <w:tcW w:w="4269" w:type="dxa"/>
          <w:vMerge w:val="restart"/>
          <w:tcBorders>
            <w:top w:val="single" w:sz="12" w:space="0" w:color="auto"/>
            <w:left w:val="nil"/>
            <w:right w:val="single" w:sz="12" w:space="0" w:color="auto"/>
          </w:tcBorders>
          <w:vAlign w:val="center"/>
          <w:hideMark/>
        </w:tcPr>
        <w:p w14:paraId="28CDFCA6" w14:textId="23284AA0" w:rsidR="00DF24CC" w:rsidRPr="00E34285" w:rsidRDefault="00793D17" w:rsidP="00341188">
          <w:pPr>
            <w:jc w:val="center"/>
            <w:rPr>
              <w:rFonts w:ascii="Arial" w:hAnsi="Arial" w:cs="Arial"/>
              <w:b/>
              <w:sz w:val="32"/>
              <w:szCs w:val="32"/>
              <w:lang w:val="id-ID"/>
            </w:rPr>
          </w:pPr>
          <w:r w:rsidRPr="009B6CDA">
            <w:rPr>
              <w:rFonts w:ascii="Arial" w:hAnsi="Arial" w:cs="Arial"/>
              <w:b/>
              <w:sz w:val="32"/>
              <w:szCs w:val="28"/>
              <w:lang w:val="id-ID"/>
            </w:rPr>
            <w:t>INSTRUKSI KERJA</w:t>
          </w:r>
          <w:r w:rsidR="00DF24CC" w:rsidRPr="00E34285">
            <w:rPr>
              <w:rFonts w:ascii="Arial" w:hAnsi="Arial" w:cs="Arial"/>
              <w:b/>
              <w:sz w:val="32"/>
              <w:szCs w:val="32"/>
            </w:rPr>
            <w:t xml:space="preserve"> </w:t>
          </w:r>
        </w:p>
      </w:tc>
      <w:tc>
        <w:tcPr>
          <w:tcW w:w="3381" w:type="dxa"/>
          <w:gridSpan w:val="2"/>
          <w:tcBorders>
            <w:top w:val="single" w:sz="12" w:space="0" w:color="auto"/>
            <w:left w:val="single" w:sz="12" w:space="0" w:color="auto"/>
            <w:bottom w:val="single" w:sz="4" w:space="0" w:color="auto"/>
            <w:right w:val="single" w:sz="12" w:space="0" w:color="auto"/>
          </w:tcBorders>
          <w:vAlign w:val="center"/>
          <w:hideMark/>
        </w:tcPr>
        <w:p w14:paraId="01622B53" w14:textId="08A6D697" w:rsidR="00DF24CC" w:rsidRPr="00CF1176" w:rsidRDefault="00793D17" w:rsidP="009B5183">
          <w:pPr>
            <w:tabs>
              <w:tab w:val="center" w:pos="4320"/>
              <w:tab w:val="right" w:pos="8640"/>
            </w:tabs>
            <w:ind w:left="-93"/>
            <w:jc w:val="center"/>
            <w:rPr>
              <w:rFonts w:ascii="Arial" w:hAnsi="Arial" w:cs="Arial"/>
              <w:b/>
              <w:sz w:val="23"/>
              <w:szCs w:val="23"/>
              <w:lang w:val="id-ID" w:eastAsia="en-GB"/>
            </w:rPr>
          </w:pPr>
          <w:r>
            <w:rPr>
              <w:rFonts w:ascii="Arial" w:hAnsi="Arial" w:cs="Arial"/>
              <w:b/>
              <w:sz w:val="23"/>
              <w:szCs w:val="23"/>
            </w:rPr>
            <w:t>NOMOR</w:t>
          </w:r>
          <w:r w:rsidR="001E363F">
            <w:rPr>
              <w:rFonts w:ascii="Arial" w:hAnsi="Arial" w:cs="Arial"/>
              <w:b/>
              <w:sz w:val="23"/>
              <w:szCs w:val="23"/>
            </w:rPr>
            <w:t xml:space="preserve"> </w:t>
          </w:r>
          <w:r>
            <w:rPr>
              <w:rFonts w:ascii="Arial" w:hAnsi="Arial" w:cs="Arial"/>
              <w:b/>
              <w:sz w:val="23"/>
              <w:szCs w:val="23"/>
            </w:rPr>
            <w:t>: PIM-</w:t>
          </w:r>
          <w:r w:rsidR="003C5BFF">
            <w:rPr>
              <w:rFonts w:ascii="Arial" w:hAnsi="Arial" w:cs="Arial"/>
              <w:b/>
            </w:rPr>
            <w:t>ISP</w:t>
          </w:r>
          <w:r w:rsidRPr="009B6CDA">
            <w:rPr>
              <w:rFonts w:ascii="Arial" w:hAnsi="Arial" w:cs="Arial"/>
              <w:b/>
              <w:lang w:val="en-GB"/>
            </w:rPr>
            <w:t>-IK-0</w:t>
          </w:r>
          <w:r w:rsidR="00C37B8F">
            <w:rPr>
              <w:rFonts w:ascii="Arial" w:hAnsi="Arial" w:cs="Arial"/>
              <w:b/>
              <w:lang w:val="en-GB"/>
            </w:rPr>
            <w:t>1</w:t>
          </w:r>
          <w:r w:rsidR="00D660AB">
            <w:rPr>
              <w:rFonts w:ascii="Arial" w:hAnsi="Arial" w:cs="Arial"/>
              <w:b/>
              <w:lang w:val="en-GB"/>
            </w:rPr>
            <w:t>0</w:t>
          </w:r>
        </w:p>
      </w:tc>
    </w:tr>
    <w:tr w:rsidR="00DF24CC" w:rsidRPr="00423EC1" w14:paraId="78BD1CBD" w14:textId="77777777" w:rsidTr="00341188">
      <w:trPr>
        <w:trHeight w:val="454"/>
        <w:jc w:val="center"/>
      </w:trPr>
      <w:tc>
        <w:tcPr>
          <w:tcW w:w="1629" w:type="dxa"/>
          <w:vMerge/>
          <w:tcBorders>
            <w:left w:val="single" w:sz="12" w:space="0" w:color="auto"/>
            <w:right w:val="nil"/>
          </w:tcBorders>
          <w:vAlign w:val="center"/>
          <w:hideMark/>
        </w:tcPr>
        <w:p w14:paraId="51E9DC11" w14:textId="77777777" w:rsidR="00DF24CC" w:rsidRPr="00423EC1" w:rsidRDefault="00DF24CC" w:rsidP="00341188">
          <w:pPr>
            <w:tabs>
              <w:tab w:val="left" w:pos="1155"/>
              <w:tab w:val="center" w:pos="4320"/>
              <w:tab w:val="right" w:pos="8640"/>
            </w:tabs>
            <w:rPr>
              <w:rFonts w:ascii="Arial" w:hAnsi="Arial" w:cs="Arial"/>
              <w:sz w:val="20"/>
              <w:szCs w:val="20"/>
              <w:lang w:val="en-GB" w:eastAsia="en-GB"/>
            </w:rPr>
          </w:pPr>
        </w:p>
      </w:tc>
      <w:tc>
        <w:tcPr>
          <w:tcW w:w="4269" w:type="dxa"/>
          <w:vMerge/>
          <w:tcBorders>
            <w:left w:val="nil"/>
            <w:right w:val="single" w:sz="12" w:space="0" w:color="auto"/>
          </w:tcBorders>
          <w:hideMark/>
        </w:tcPr>
        <w:p w14:paraId="13AC653D" w14:textId="77777777" w:rsidR="00DF24CC" w:rsidRPr="00423EC1" w:rsidRDefault="00DF24CC" w:rsidP="00341188">
          <w:pPr>
            <w:tabs>
              <w:tab w:val="center" w:pos="4320"/>
              <w:tab w:val="right" w:pos="8640"/>
            </w:tabs>
            <w:jc w:val="center"/>
            <w:rPr>
              <w:rFonts w:ascii="Arial" w:hAnsi="Arial" w:cs="Arial"/>
              <w:b/>
              <w:sz w:val="28"/>
              <w:szCs w:val="28"/>
              <w:lang w:val="en-GB" w:eastAsia="en-GB"/>
            </w:rPr>
          </w:pPr>
        </w:p>
      </w:tc>
      <w:tc>
        <w:tcPr>
          <w:tcW w:w="1389" w:type="dxa"/>
          <w:tcBorders>
            <w:top w:val="single" w:sz="12" w:space="0" w:color="auto"/>
            <w:left w:val="single" w:sz="12" w:space="0" w:color="auto"/>
            <w:bottom w:val="single" w:sz="12" w:space="0" w:color="auto"/>
            <w:right w:val="single" w:sz="12" w:space="0" w:color="auto"/>
          </w:tcBorders>
          <w:vAlign w:val="center"/>
          <w:hideMark/>
        </w:tcPr>
        <w:p w14:paraId="57B483EA" w14:textId="77777777" w:rsidR="00DF24CC" w:rsidRPr="00423EC1" w:rsidRDefault="00DF24CC" w:rsidP="00341188">
          <w:pPr>
            <w:tabs>
              <w:tab w:val="center" w:pos="4320"/>
              <w:tab w:val="right" w:pos="8640"/>
            </w:tabs>
            <w:ind w:left="49"/>
            <w:rPr>
              <w:rFonts w:ascii="Arial" w:hAnsi="Arial" w:cs="Arial"/>
              <w:sz w:val="20"/>
              <w:szCs w:val="20"/>
              <w:lang w:val="en-GB" w:eastAsia="en-GB"/>
            </w:rPr>
          </w:pPr>
          <w:r>
            <w:rPr>
              <w:rFonts w:ascii="Arial" w:hAnsi="Arial" w:cs="Arial"/>
              <w:sz w:val="20"/>
              <w:szCs w:val="20"/>
              <w:lang w:val="id-ID"/>
            </w:rPr>
            <w:t xml:space="preserve"> </w:t>
          </w:r>
          <w:r w:rsidRPr="00423EC1">
            <w:rPr>
              <w:rFonts w:ascii="Arial" w:hAnsi="Arial" w:cs="Arial"/>
              <w:sz w:val="20"/>
              <w:szCs w:val="20"/>
            </w:rPr>
            <w:t>Tanggal</w:t>
          </w:r>
        </w:p>
      </w:tc>
      <w:tc>
        <w:tcPr>
          <w:tcW w:w="1992" w:type="dxa"/>
          <w:tcBorders>
            <w:top w:val="single" w:sz="12" w:space="0" w:color="auto"/>
            <w:left w:val="single" w:sz="12" w:space="0" w:color="auto"/>
            <w:bottom w:val="single" w:sz="12" w:space="0" w:color="auto"/>
            <w:right w:val="single" w:sz="12" w:space="0" w:color="auto"/>
          </w:tcBorders>
          <w:vAlign w:val="center"/>
          <w:hideMark/>
        </w:tcPr>
        <w:p w14:paraId="43358F09" w14:textId="614F6146" w:rsidR="003C5BFF" w:rsidRPr="003C5BFF" w:rsidRDefault="00D660AB" w:rsidP="003C5BFF">
          <w:pPr>
            <w:tabs>
              <w:tab w:val="center" w:pos="4320"/>
              <w:tab w:val="right" w:pos="8640"/>
            </w:tabs>
            <w:jc w:val="center"/>
            <w:rPr>
              <w:rFonts w:ascii="Arial" w:hAnsi="Arial" w:cs="Arial"/>
              <w:sz w:val="20"/>
            </w:rPr>
          </w:pPr>
          <w:r>
            <w:rPr>
              <w:rFonts w:ascii="Arial" w:hAnsi="Arial" w:cs="Arial"/>
              <w:sz w:val="20"/>
            </w:rPr>
            <w:t>01</w:t>
          </w:r>
          <w:r w:rsidR="00080694">
            <w:rPr>
              <w:rFonts w:ascii="Arial" w:hAnsi="Arial" w:cs="Arial"/>
              <w:sz w:val="20"/>
            </w:rPr>
            <w:t xml:space="preserve"> </w:t>
          </w:r>
          <w:r>
            <w:rPr>
              <w:rFonts w:ascii="Arial" w:hAnsi="Arial" w:cs="Arial"/>
              <w:sz w:val="20"/>
            </w:rPr>
            <w:t>Ju</w:t>
          </w:r>
          <w:r w:rsidR="00147B7F">
            <w:rPr>
              <w:rFonts w:ascii="Arial" w:hAnsi="Arial" w:cs="Arial"/>
              <w:sz w:val="20"/>
            </w:rPr>
            <w:t>l</w:t>
          </w:r>
          <w:r>
            <w:rPr>
              <w:rFonts w:ascii="Arial" w:hAnsi="Arial" w:cs="Arial"/>
              <w:sz w:val="20"/>
            </w:rPr>
            <w:t>i</w:t>
          </w:r>
          <w:r w:rsidR="003C5BFF">
            <w:rPr>
              <w:rFonts w:ascii="Arial" w:hAnsi="Arial" w:cs="Arial"/>
              <w:sz w:val="20"/>
            </w:rPr>
            <w:t xml:space="preserve"> 202</w:t>
          </w:r>
          <w:r w:rsidR="00EB3AC0">
            <w:rPr>
              <w:rFonts w:ascii="Arial" w:hAnsi="Arial" w:cs="Arial"/>
              <w:sz w:val="20"/>
            </w:rPr>
            <w:t>5</w:t>
          </w:r>
        </w:p>
      </w:tc>
    </w:tr>
    <w:tr w:rsidR="00DF24CC" w:rsidRPr="00423EC1" w14:paraId="38DA71D3" w14:textId="77777777" w:rsidTr="00341188">
      <w:trPr>
        <w:trHeight w:val="454"/>
        <w:jc w:val="center"/>
      </w:trPr>
      <w:tc>
        <w:tcPr>
          <w:tcW w:w="1629" w:type="dxa"/>
          <w:vMerge/>
          <w:tcBorders>
            <w:left w:val="single" w:sz="12" w:space="0" w:color="auto"/>
            <w:bottom w:val="single" w:sz="12" w:space="0" w:color="auto"/>
            <w:right w:val="nil"/>
          </w:tcBorders>
        </w:tcPr>
        <w:p w14:paraId="0A048203" w14:textId="77777777" w:rsidR="00DF24CC" w:rsidRPr="00423EC1" w:rsidRDefault="00DF24CC" w:rsidP="00341188">
          <w:pPr>
            <w:tabs>
              <w:tab w:val="left" w:pos="1155"/>
              <w:tab w:val="center" w:pos="4320"/>
              <w:tab w:val="right" w:pos="8640"/>
            </w:tabs>
            <w:rPr>
              <w:rFonts w:ascii="Arial" w:hAnsi="Arial" w:cs="Arial"/>
              <w:sz w:val="20"/>
              <w:szCs w:val="20"/>
              <w:lang w:val="en-GB" w:eastAsia="en-GB"/>
            </w:rPr>
          </w:pPr>
        </w:p>
      </w:tc>
      <w:tc>
        <w:tcPr>
          <w:tcW w:w="4269" w:type="dxa"/>
          <w:vMerge/>
          <w:tcBorders>
            <w:left w:val="nil"/>
            <w:bottom w:val="single" w:sz="12" w:space="0" w:color="auto"/>
            <w:right w:val="single" w:sz="12" w:space="0" w:color="auto"/>
          </w:tcBorders>
          <w:vAlign w:val="center"/>
          <w:hideMark/>
        </w:tcPr>
        <w:p w14:paraId="69FC7099" w14:textId="77777777" w:rsidR="00DF24CC" w:rsidRPr="00423EC1" w:rsidRDefault="00DF24CC" w:rsidP="00341188">
          <w:pPr>
            <w:rPr>
              <w:rFonts w:ascii="Arial" w:hAnsi="Arial" w:cs="Arial"/>
              <w:b/>
              <w:sz w:val="28"/>
              <w:szCs w:val="28"/>
              <w:lang w:val="en-GB" w:eastAsia="en-GB"/>
            </w:rPr>
          </w:pPr>
        </w:p>
      </w:tc>
      <w:tc>
        <w:tcPr>
          <w:tcW w:w="1389" w:type="dxa"/>
          <w:tcBorders>
            <w:top w:val="single" w:sz="12" w:space="0" w:color="auto"/>
            <w:left w:val="single" w:sz="12" w:space="0" w:color="auto"/>
            <w:bottom w:val="single" w:sz="12" w:space="0" w:color="auto"/>
            <w:right w:val="single" w:sz="12" w:space="0" w:color="auto"/>
          </w:tcBorders>
          <w:vAlign w:val="center"/>
          <w:hideMark/>
        </w:tcPr>
        <w:p w14:paraId="147890AD" w14:textId="77777777" w:rsidR="00DF24CC" w:rsidRPr="00423EC1" w:rsidRDefault="00DF24CC" w:rsidP="00341188">
          <w:pPr>
            <w:tabs>
              <w:tab w:val="center" w:pos="4320"/>
              <w:tab w:val="right" w:pos="8640"/>
            </w:tabs>
            <w:ind w:left="49"/>
            <w:rPr>
              <w:rFonts w:ascii="Arial" w:hAnsi="Arial" w:cs="Arial"/>
              <w:sz w:val="20"/>
              <w:szCs w:val="20"/>
              <w:lang w:val="en-GB" w:eastAsia="en-GB"/>
            </w:rPr>
          </w:pPr>
          <w:r>
            <w:rPr>
              <w:rFonts w:ascii="Arial" w:hAnsi="Arial" w:cs="Arial"/>
              <w:sz w:val="20"/>
              <w:szCs w:val="20"/>
              <w:lang w:val="id-ID"/>
            </w:rPr>
            <w:t xml:space="preserve"> </w:t>
          </w:r>
          <w:r w:rsidRPr="00423EC1">
            <w:rPr>
              <w:rFonts w:ascii="Arial" w:hAnsi="Arial" w:cs="Arial"/>
              <w:sz w:val="20"/>
              <w:szCs w:val="20"/>
            </w:rPr>
            <w:t>Revisi</w:t>
          </w:r>
        </w:p>
      </w:tc>
      <w:tc>
        <w:tcPr>
          <w:tcW w:w="1992" w:type="dxa"/>
          <w:tcBorders>
            <w:top w:val="single" w:sz="12" w:space="0" w:color="auto"/>
            <w:left w:val="single" w:sz="12" w:space="0" w:color="auto"/>
            <w:bottom w:val="single" w:sz="12" w:space="0" w:color="auto"/>
            <w:right w:val="single" w:sz="12" w:space="0" w:color="auto"/>
          </w:tcBorders>
          <w:vAlign w:val="center"/>
          <w:hideMark/>
        </w:tcPr>
        <w:p w14:paraId="7052F052" w14:textId="36EFBBBA" w:rsidR="00DF24CC" w:rsidRPr="00423EC1" w:rsidRDefault="00DF24CC" w:rsidP="00341188">
          <w:pPr>
            <w:tabs>
              <w:tab w:val="center" w:pos="4320"/>
              <w:tab w:val="right" w:pos="8640"/>
            </w:tabs>
            <w:jc w:val="center"/>
            <w:rPr>
              <w:rFonts w:ascii="Arial" w:hAnsi="Arial" w:cs="Arial"/>
              <w:sz w:val="20"/>
              <w:szCs w:val="20"/>
              <w:lang w:val="en-GB" w:eastAsia="en-GB"/>
            </w:rPr>
          </w:pPr>
          <w:r w:rsidRPr="00174D23">
            <w:rPr>
              <w:rFonts w:ascii="Arial" w:hAnsi="Arial" w:cs="Arial"/>
              <w:sz w:val="20"/>
              <w:szCs w:val="20"/>
              <w:lang w:val="en-GB" w:eastAsia="en-GB"/>
            </w:rPr>
            <w:t>0</w:t>
          </w:r>
          <w:r w:rsidR="00080694">
            <w:rPr>
              <w:rFonts w:ascii="Arial" w:hAnsi="Arial" w:cs="Arial"/>
              <w:sz w:val="20"/>
              <w:szCs w:val="20"/>
              <w:lang w:val="en-GB" w:eastAsia="en-GB"/>
            </w:rPr>
            <w:t>0</w:t>
          </w:r>
        </w:p>
      </w:tc>
    </w:tr>
  </w:tbl>
  <w:p w14:paraId="2F4D8531" w14:textId="77777777" w:rsidR="00DF24CC" w:rsidRPr="00341188" w:rsidRDefault="00DF24CC" w:rsidP="00341188">
    <w:pPr>
      <w:pStyle w:val="Header"/>
      <w:spacing w:before="0" w:line="360" w:lineRule="auto"/>
      <w:rPr>
        <w:rFonts w:ascii="Arial" w:hAnsi="Arial" w:cs="Arial"/>
        <w:sz w:val="20"/>
        <w:lang w:val="id-I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B51C0"/>
    <w:multiLevelType w:val="hybridMultilevel"/>
    <w:tmpl w:val="E3F6DBF6"/>
    <w:lvl w:ilvl="0" w:tplc="61C88D92">
      <w:start w:val="1"/>
      <w:numFmt w:val="decimal"/>
      <w:lvlText w:val="9.%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7E6459F"/>
    <w:multiLevelType w:val="hybridMultilevel"/>
    <w:tmpl w:val="D174FFEC"/>
    <w:lvl w:ilvl="0" w:tplc="AC0A8BA0">
      <w:start w:val="1"/>
      <w:numFmt w:val="decimal"/>
      <w:lvlText w:val="7.%1."/>
      <w:lvlJc w:val="left"/>
      <w:pPr>
        <w:ind w:left="1287" w:hanging="360"/>
      </w:pPr>
      <w:rPr>
        <w:rFonts w:ascii="Arial" w:hAnsi="Arial" w:cs="Arial" w:hint="default"/>
        <w:b w:val="0"/>
        <w:bCs w:val="0"/>
        <w:i w:val="0"/>
        <w:sz w:val="24"/>
        <w:szCs w:val="24"/>
      </w:r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8350124"/>
    <w:multiLevelType w:val="hybridMultilevel"/>
    <w:tmpl w:val="B7FA6110"/>
    <w:lvl w:ilvl="0" w:tplc="2D00E896">
      <w:start w:val="1"/>
      <w:numFmt w:val="decimal"/>
      <w:lvlText w:val="8.%1."/>
      <w:lvlJc w:val="left"/>
      <w:pPr>
        <w:ind w:left="1713" w:hanging="360"/>
      </w:pPr>
      <w:rPr>
        <w:rFonts w:hint="default"/>
        <w:b/>
        <w:bCs/>
        <w:i w:val="0"/>
        <w:sz w:val="24"/>
        <w:szCs w:val="24"/>
      </w:rPr>
    </w:lvl>
    <w:lvl w:ilvl="1" w:tplc="38090019">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 w15:restartNumberingAfterBreak="0">
    <w:nsid w:val="0A5939BC"/>
    <w:multiLevelType w:val="multilevel"/>
    <w:tmpl w:val="18F28074"/>
    <w:lvl w:ilvl="0">
      <w:start w:val="2"/>
      <w:numFmt w:val="decimal"/>
      <w:lvlText w:val="%1."/>
      <w:lvlJc w:val="left"/>
      <w:pPr>
        <w:ind w:left="786" w:hanging="360"/>
      </w:pPr>
      <w:rPr>
        <w:rFonts w:hint="default"/>
      </w:rPr>
    </w:lvl>
    <w:lvl w:ilvl="1">
      <w:start w:val="2"/>
      <w:numFmt w:val="none"/>
      <w:lvlText w:val="5.1."/>
      <w:lvlJc w:val="left"/>
      <w:pPr>
        <w:ind w:left="786" w:hanging="360"/>
      </w:pPr>
      <w:rPr>
        <w:rFonts w:ascii="Arial" w:hAnsi="Arial" w:cs="Arial" w:hint="default"/>
        <w:b w:val="0"/>
        <w:bCs w:val="0"/>
        <w:i w:val="0"/>
        <w:sz w:val="24"/>
        <w:szCs w:val="24"/>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4" w15:restartNumberingAfterBreak="0">
    <w:nsid w:val="0B2F302E"/>
    <w:multiLevelType w:val="multilevel"/>
    <w:tmpl w:val="008098B4"/>
    <w:lvl w:ilvl="0">
      <w:start w:val="8"/>
      <w:numFmt w:val="decimal"/>
      <w:lvlText w:val="%1."/>
      <w:lvlJc w:val="left"/>
      <w:pPr>
        <w:ind w:left="405" w:hanging="405"/>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 w15:restartNumberingAfterBreak="0">
    <w:nsid w:val="0D692E3D"/>
    <w:multiLevelType w:val="hybridMultilevel"/>
    <w:tmpl w:val="442A628C"/>
    <w:lvl w:ilvl="0" w:tplc="B28C5C7A">
      <w:numFmt w:val="bullet"/>
      <w:lvlText w:val="-"/>
      <w:lvlJc w:val="left"/>
      <w:pPr>
        <w:ind w:left="1854" w:hanging="360"/>
      </w:pPr>
      <w:rPr>
        <w:rFonts w:hint="default"/>
        <w:b w:val="0"/>
        <w:bCs w:val="0"/>
        <w:w w:val="99"/>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10DD3250"/>
    <w:multiLevelType w:val="multilevel"/>
    <w:tmpl w:val="D424089A"/>
    <w:lvl w:ilvl="0">
      <w:start w:val="6"/>
      <w:numFmt w:val="decimal"/>
      <w:lvlText w:val="%1."/>
      <w:lvlJc w:val="left"/>
      <w:pPr>
        <w:ind w:left="405" w:hanging="405"/>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10112" w:hanging="2160"/>
      </w:pPr>
      <w:rPr>
        <w:rFonts w:hint="default"/>
      </w:rPr>
    </w:lvl>
  </w:abstractNum>
  <w:abstractNum w:abstractNumId="7" w15:restartNumberingAfterBreak="0">
    <w:nsid w:val="11552FF4"/>
    <w:multiLevelType w:val="multilevel"/>
    <w:tmpl w:val="80582236"/>
    <w:lvl w:ilvl="0">
      <w:start w:val="10"/>
      <w:numFmt w:val="decimal"/>
      <w:lvlText w:val="%1."/>
      <w:lvlJc w:val="left"/>
      <w:pPr>
        <w:ind w:left="540" w:hanging="540"/>
      </w:pPr>
      <w:rPr>
        <w:rFonts w:hint="default"/>
      </w:rPr>
    </w:lvl>
    <w:lvl w:ilvl="1">
      <w:start w:val="1"/>
      <w:numFmt w:val="decimal"/>
      <w:lvlText w:val="%1.%2."/>
      <w:lvlJc w:val="left"/>
      <w:pPr>
        <w:ind w:left="1004"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50B7139"/>
    <w:multiLevelType w:val="multilevel"/>
    <w:tmpl w:val="B5D2C10C"/>
    <w:lvl w:ilvl="0">
      <w:start w:val="5"/>
      <w:numFmt w:val="decimal"/>
      <w:lvlText w:val="%1."/>
      <w:lvlJc w:val="left"/>
      <w:pPr>
        <w:ind w:left="405" w:hanging="405"/>
      </w:pPr>
      <w:rPr>
        <w:rFonts w:hint="default"/>
      </w:rPr>
    </w:lvl>
    <w:lvl w:ilvl="1">
      <w:start w:val="1"/>
      <w:numFmt w:val="decimal"/>
      <w:lvlText w:val="%1.%2."/>
      <w:lvlJc w:val="left"/>
      <w:pPr>
        <w:ind w:left="1430"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9" w15:restartNumberingAfterBreak="0">
    <w:nsid w:val="1C400230"/>
    <w:multiLevelType w:val="multilevel"/>
    <w:tmpl w:val="57BC4736"/>
    <w:lvl w:ilvl="0">
      <w:start w:val="8"/>
      <w:numFmt w:val="decimal"/>
      <w:lvlText w:val="%1."/>
      <w:lvlJc w:val="left"/>
      <w:pPr>
        <w:ind w:left="405" w:hanging="405"/>
      </w:pPr>
      <w:rPr>
        <w:rFonts w:hint="default"/>
        <w:b w:val="0"/>
      </w:rPr>
    </w:lvl>
    <w:lvl w:ilvl="1">
      <w:start w:val="1"/>
      <w:numFmt w:val="decimal"/>
      <w:lvlText w:val="%1.%2."/>
      <w:lvlJc w:val="left"/>
      <w:pPr>
        <w:ind w:left="1713" w:hanging="720"/>
      </w:pPr>
      <w:rPr>
        <w:rFonts w:hint="default"/>
        <w:b w:val="0"/>
      </w:rPr>
    </w:lvl>
    <w:lvl w:ilvl="2">
      <w:start w:val="1"/>
      <w:numFmt w:val="decimal"/>
      <w:lvlText w:val="%1.%2.%3."/>
      <w:lvlJc w:val="left"/>
      <w:pPr>
        <w:ind w:left="2706" w:hanging="720"/>
      </w:pPr>
      <w:rPr>
        <w:rFonts w:hint="default"/>
        <w:b w:val="0"/>
      </w:rPr>
    </w:lvl>
    <w:lvl w:ilvl="3">
      <w:start w:val="1"/>
      <w:numFmt w:val="decimal"/>
      <w:lvlText w:val="%1.%2.%3.%4."/>
      <w:lvlJc w:val="left"/>
      <w:pPr>
        <w:ind w:left="4059" w:hanging="1080"/>
      </w:pPr>
      <w:rPr>
        <w:rFonts w:hint="default"/>
        <w:b w:val="0"/>
      </w:rPr>
    </w:lvl>
    <w:lvl w:ilvl="4">
      <w:start w:val="1"/>
      <w:numFmt w:val="decimal"/>
      <w:lvlText w:val="%1.%2.%3.%4.%5."/>
      <w:lvlJc w:val="left"/>
      <w:pPr>
        <w:ind w:left="5052" w:hanging="1080"/>
      </w:pPr>
      <w:rPr>
        <w:rFonts w:hint="default"/>
        <w:b w:val="0"/>
      </w:rPr>
    </w:lvl>
    <w:lvl w:ilvl="5">
      <w:start w:val="1"/>
      <w:numFmt w:val="decimal"/>
      <w:lvlText w:val="%1.%2.%3.%4.%5.%6."/>
      <w:lvlJc w:val="left"/>
      <w:pPr>
        <w:ind w:left="6405" w:hanging="1440"/>
      </w:pPr>
      <w:rPr>
        <w:rFonts w:hint="default"/>
        <w:b w:val="0"/>
      </w:rPr>
    </w:lvl>
    <w:lvl w:ilvl="6">
      <w:start w:val="1"/>
      <w:numFmt w:val="decimal"/>
      <w:lvlText w:val="%1.%2.%3.%4.%5.%6.%7."/>
      <w:lvlJc w:val="left"/>
      <w:pPr>
        <w:ind w:left="7398" w:hanging="1440"/>
      </w:pPr>
      <w:rPr>
        <w:rFonts w:hint="default"/>
        <w:b w:val="0"/>
      </w:rPr>
    </w:lvl>
    <w:lvl w:ilvl="7">
      <w:start w:val="1"/>
      <w:numFmt w:val="decimal"/>
      <w:lvlText w:val="%1.%2.%3.%4.%5.%6.%7.%8."/>
      <w:lvlJc w:val="left"/>
      <w:pPr>
        <w:ind w:left="8751" w:hanging="1800"/>
      </w:pPr>
      <w:rPr>
        <w:rFonts w:hint="default"/>
        <w:b w:val="0"/>
      </w:rPr>
    </w:lvl>
    <w:lvl w:ilvl="8">
      <w:start w:val="1"/>
      <w:numFmt w:val="decimal"/>
      <w:lvlText w:val="%1.%2.%3.%4.%5.%6.%7.%8.%9."/>
      <w:lvlJc w:val="left"/>
      <w:pPr>
        <w:ind w:left="10104" w:hanging="2160"/>
      </w:pPr>
      <w:rPr>
        <w:rFonts w:hint="default"/>
        <w:b w:val="0"/>
      </w:rPr>
    </w:lvl>
  </w:abstractNum>
  <w:abstractNum w:abstractNumId="10" w15:restartNumberingAfterBreak="0">
    <w:nsid w:val="228F7AA6"/>
    <w:multiLevelType w:val="multilevel"/>
    <w:tmpl w:val="E45C2E14"/>
    <w:lvl w:ilvl="0">
      <w:start w:val="1"/>
      <w:numFmt w:val="decimal"/>
      <w:lvlText w:val="6.%1."/>
      <w:lvlJc w:val="left"/>
      <w:pPr>
        <w:tabs>
          <w:tab w:val="num" w:pos="720"/>
        </w:tabs>
        <w:ind w:left="720" w:hanging="360"/>
      </w:pPr>
      <w:rPr>
        <w:rFonts w:ascii="Arial" w:hAnsi="Arial" w:cs="Arial" w:hint="default"/>
        <w:b w:val="0"/>
        <w:bCs w:val="0"/>
        <w:i w:val="0"/>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83779EC"/>
    <w:multiLevelType w:val="multilevel"/>
    <w:tmpl w:val="74A21058"/>
    <w:lvl w:ilvl="0">
      <w:start w:val="7"/>
      <w:numFmt w:val="decimal"/>
      <w:lvlText w:val="%1."/>
      <w:lvlJc w:val="left"/>
      <w:pPr>
        <w:ind w:left="405" w:hanging="405"/>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lang w:val="en-US"/>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10112" w:hanging="2160"/>
      </w:pPr>
      <w:rPr>
        <w:rFonts w:hint="default"/>
      </w:rPr>
    </w:lvl>
  </w:abstractNum>
  <w:abstractNum w:abstractNumId="12" w15:restartNumberingAfterBreak="0">
    <w:nsid w:val="2AA41EA3"/>
    <w:multiLevelType w:val="multilevel"/>
    <w:tmpl w:val="E7F66640"/>
    <w:lvl w:ilvl="0">
      <w:start w:val="1"/>
      <w:numFmt w:val="upperRoman"/>
      <w:lvlText w:val="%1."/>
      <w:lvlJc w:val="left"/>
      <w:pPr>
        <w:ind w:left="1538" w:hanging="432"/>
      </w:pPr>
      <w:rPr>
        <w:rFonts w:hint="default"/>
      </w:rPr>
    </w:lvl>
    <w:lvl w:ilvl="1">
      <w:start w:val="1"/>
      <w:numFmt w:val="decimal"/>
      <w:lvlText w:val="%1.%2"/>
      <w:lvlJc w:val="left"/>
      <w:pPr>
        <w:ind w:left="1540" w:hanging="576"/>
      </w:pPr>
      <w:rPr>
        <w:b/>
      </w:rPr>
    </w:lvl>
    <w:lvl w:ilvl="2">
      <w:start w:val="1"/>
      <w:numFmt w:val="decimal"/>
      <w:lvlText w:val="%1.%2.%3"/>
      <w:lvlJc w:val="left"/>
      <w:pPr>
        <w:ind w:left="2535" w:hanging="720"/>
      </w:pPr>
      <w:rPr>
        <w:b w:val="0"/>
      </w:rPr>
    </w:lvl>
    <w:lvl w:ilvl="3">
      <w:start w:val="1"/>
      <w:numFmt w:val="decimal"/>
      <w:lvlText w:val="%1.%2.%3.%4"/>
      <w:lvlJc w:val="left"/>
      <w:pPr>
        <w:ind w:left="1828" w:hanging="864"/>
      </w:pPr>
    </w:lvl>
    <w:lvl w:ilvl="4">
      <w:start w:val="1"/>
      <w:numFmt w:val="decimal"/>
      <w:lvlText w:val="%1.%2.%3.%4.%5"/>
      <w:lvlJc w:val="left"/>
      <w:pPr>
        <w:ind w:left="1972" w:hanging="1008"/>
      </w:pPr>
    </w:lvl>
    <w:lvl w:ilvl="5">
      <w:start w:val="1"/>
      <w:numFmt w:val="decimal"/>
      <w:lvlText w:val="%1.%2.%3.%4.%5.%6"/>
      <w:lvlJc w:val="left"/>
      <w:pPr>
        <w:ind w:left="2116" w:hanging="1152"/>
      </w:pPr>
    </w:lvl>
    <w:lvl w:ilvl="6">
      <w:start w:val="1"/>
      <w:numFmt w:val="decimal"/>
      <w:lvlText w:val="%1.%2.%3.%4.%5.%6.%7"/>
      <w:lvlJc w:val="left"/>
      <w:pPr>
        <w:ind w:left="2260" w:hanging="1296"/>
      </w:pPr>
    </w:lvl>
    <w:lvl w:ilvl="7">
      <w:start w:val="1"/>
      <w:numFmt w:val="decimal"/>
      <w:lvlText w:val="%1.%2.%3.%4.%5.%6.%7.%8"/>
      <w:lvlJc w:val="left"/>
      <w:pPr>
        <w:ind w:left="2404" w:hanging="1440"/>
      </w:pPr>
    </w:lvl>
    <w:lvl w:ilvl="8">
      <w:start w:val="1"/>
      <w:numFmt w:val="decimal"/>
      <w:lvlText w:val="%1.%2.%3.%4.%5.%6.%7.%8.%9"/>
      <w:lvlJc w:val="left"/>
      <w:pPr>
        <w:ind w:left="2548" w:hanging="1584"/>
      </w:pPr>
    </w:lvl>
  </w:abstractNum>
  <w:abstractNum w:abstractNumId="13" w15:restartNumberingAfterBreak="0">
    <w:nsid w:val="33312AE9"/>
    <w:multiLevelType w:val="hybridMultilevel"/>
    <w:tmpl w:val="38626D68"/>
    <w:lvl w:ilvl="0" w:tplc="B28C5C7A">
      <w:numFmt w:val="bullet"/>
      <w:lvlText w:val="-"/>
      <w:lvlJc w:val="left"/>
      <w:pPr>
        <w:ind w:left="720" w:hanging="360"/>
      </w:pPr>
      <w:rPr>
        <w:rFonts w:hint="default"/>
        <w:b w:val="0"/>
        <w:bCs w:val="0"/>
        <w:w w:val="99"/>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4" w15:restartNumberingAfterBreak="0">
    <w:nsid w:val="3D89662B"/>
    <w:multiLevelType w:val="hybridMultilevel"/>
    <w:tmpl w:val="7AB04ECC"/>
    <w:lvl w:ilvl="0" w:tplc="B28C5C7A">
      <w:numFmt w:val="bullet"/>
      <w:lvlText w:val="-"/>
      <w:lvlJc w:val="left"/>
      <w:pPr>
        <w:ind w:left="2160" w:hanging="360"/>
      </w:pPr>
      <w:rPr>
        <w:rFonts w:hint="default"/>
        <w:b w:val="0"/>
        <w:bCs w:val="0"/>
        <w:w w:val="99"/>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40A650AA"/>
    <w:multiLevelType w:val="multilevel"/>
    <w:tmpl w:val="13CA9BC2"/>
    <w:numStyleLink w:val="Style1"/>
  </w:abstractNum>
  <w:abstractNum w:abstractNumId="16" w15:restartNumberingAfterBreak="0">
    <w:nsid w:val="419416CE"/>
    <w:multiLevelType w:val="multilevel"/>
    <w:tmpl w:val="2056EE20"/>
    <w:lvl w:ilvl="0">
      <w:start w:val="1"/>
      <w:numFmt w:val="decimal"/>
      <w:lvlText w:val="%1."/>
      <w:lvlJc w:val="left"/>
      <w:pPr>
        <w:ind w:left="420" w:hanging="420"/>
      </w:pPr>
      <w:rPr>
        <w:rFonts w:hint="default"/>
      </w:rPr>
    </w:lvl>
    <w:lvl w:ilvl="1">
      <w:start w:val="1"/>
      <w:numFmt w:val="decimal"/>
      <w:lvlText w:val="%1.%2."/>
      <w:lvlJc w:val="left"/>
      <w:pPr>
        <w:ind w:left="1572" w:hanging="720"/>
      </w:pPr>
      <w:rPr>
        <w:rFonts w:hint="default"/>
      </w:rPr>
    </w:lvl>
    <w:lvl w:ilvl="2">
      <w:start w:val="1"/>
      <w:numFmt w:val="decimal"/>
      <w:lvlText w:val="%1.%2.%3."/>
      <w:lvlJc w:val="left"/>
      <w:pPr>
        <w:ind w:left="2784" w:hanging="1080"/>
      </w:pPr>
      <w:rPr>
        <w:rFonts w:hint="default"/>
      </w:rPr>
    </w:lvl>
    <w:lvl w:ilvl="3">
      <w:start w:val="1"/>
      <w:numFmt w:val="decimal"/>
      <w:lvlText w:val="%1.%2.%3.%4."/>
      <w:lvlJc w:val="left"/>
      <w:pPr>
        <w:ind w:left="3636" w:hanging="1080"/>
      </w:pPr>
      <w:rPr>
        <w:rFonts w:hint="default"/>
      </w:rPr>
    </w:lvl>
    <w:lvl w:ilvl="4">
      <w:start w:val="1"/>
      <w:numFmt w:val="decimal"/>
      <w:lvlText w:val="%1.%2.%3.%4.%5."/>
      <w:lvlJc w:val="left"/>
      <w:pPr>
        <w:ind w:left="4848" w:hanging="1440"/>
      </w:pPr>
      <w:rPr>
        <w:rFonts w:hint="default"/>
      </w:rPr>
    </w:lvl>
    <w:lvl w:ilvl="5">
      <w:start w:val="1"/>
      <w:numFmt w:val="decimal"/>
      <w:lvlText w:val="%1.%2.%3.%4.%5.%6."/>
      <w:lvlJc w:val="left"/>
      <w:pPr>
        <w:ind w:left="6060" w:hanging="1800"/>
      </w:pPr>
      <w:rPr>
        <w:rFonts w:hint="default"/>
      </w:rPr>
    </w:lvl>
    <w:lvl w:ilvl="6">
      <w:start w:val="1"/>
      <w:numFmt w:val="decimal"/>
      <w:lvlText w:val="%1.%2.%3.%4.%5.%6.%7."/>
      <w:lvlJc w:val="left"/>
      <w:pPr>
        <w:ind w:left="6912" w:hanging="1800"/>
      </w:pPr>
      <w:rPr>
        <w:rFonts w:hint="default"/>
      </w:rPr>
    </w:lvl>
    <w:lvl w:ilvl="7">
      <w:start w:val="1"/>
      <w:numFmt w:val="decimal"/>
      <w:lvlText w:val="%1.%2.%3.%4.%5.%6.%7.%8."/>
      <w:lvlJc w:val="left"/>
      <w:pPr>
        <w:ind w:left="8124" w:hanging="2160"/>
      </w:pPr>
      <w:rPr>
        <w:rFonts w:hint="default"/>
      </w:rPr>
    </w:lvl>
    <w:lvl w:ilvl="8">
      <w:start w:val="1"/>
      <w:numFmt w:val="decimal"/>
      <w:lvlText w:val="%1.%2.%3.%4.%5.%6.%7.%8.%9."/>
      <w:lvlJc w:val="left"/>
      <w:pPr>
        <w:ind w:left="9336" w:hanging="2520"/>
      </w:pPr>
      <w:rPr>
        <w:rFonts w:hint="default"/>
      </w:rPr>
    </w:lvl>
  </w:abstractNum>
  <w:abstractNum w:abstractNumId="17" w15:restartNumberingAfterBreak="0">
    <w:nsid w:val="421B573A"/>
    <w:multiLevelType w:val="multilevel"/>
    <w:tmpl w:val="2564F01A"/>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15:restartNumberingAfterBreak="0">
    <w:nsid w:val="4F6B140C"/>
    <w:multiLevelType w:val="multilevel"/>
    <w:tmpl w:val="A606E398"/>
    <w:lvl w:ilvl="0">
      <w:start w:val="6"/>
      <w:numFmt w:val="decimal"/>
      <w:lvlText w:val="%1."/>
      <w:lvlJc w:val="left"/>
      <w:pPr>
        <w:ind w:left="405" w:hanging="40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19" w15:restartNumberingAfterBreak="0">
    <w:nsid w:val="550E4EF3"/>
    <w:multiLevelType w:val="multilevel"/>
    <w:tmpl w:val="1F90224C"/>
    <w:lvl w:ilvl="0">
      <w:start w:val="3"/>
      <w:numFmt w:val="decimal"/>
      <w:lvlText w:val="%1."/>
      <w:lvlJc w:val="left"/>
      <w:pPr>
        <w:ind w:left="420" w:hanging="42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368" w:hanging="108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4016" w:hanging="1440"/>
      </w:pPr>
      <w:rPr>
        <w:rFonts w:hint="default"/>
      </w:rPr>
    </w:lvl>
    <w:lvl w:ilvl="5">
      <w:start w:val="1"/>
      <w:numFmt w:val="decimal"/>
      <w:lvlText w:val="%1.%2.%3.%4.%5.%6."/>
      <w:lvlJc w:val="left"/>
      <w:pPr>
        <w:ind w:left="5020" w:hanging="1800"/>
      </w:pPr>
      <w:rPr>
        <w:rFonts w:hint="default"/>
      </w:rPr>
    </w:lvl>
    <w:lvl w:ilvl="6">
      <w:start w:val="1"/>
      <w:numFmt w:val="decimal"/>
      <w:lvlText w:val="%1.%2.%3.%4.%5.%6.%7."/>
      <w:lvlJc w:val="left"/>
      <w:pPr>
        <w:ind w:left="5664" w:hanging="1800"/>
      </w:pPr>
      <w:rPr>
        <w:rFonts w:hint="default"/>
      </w:rPr>
    </w:lvl>
    <w:lvl w:ilvl="7">
      <w:start w:val="1"/>
      <w:numFmt w:val="decimal"/>
      <w:lvlText w:val="%1.%2.%3.%4.%5.%6.%7.%8."/>
      <w:lvlJc w:val="left"/>
      <w:pPr>
        <w:ind w:left="6668" w:hanging="2160"/>
      </w:pPr>
      <w:rPr>
        <w:rFonts w:hint="default"/>
      </w:rPr>
    </w:lvl>
    <w:lvl w:ilvl="8">
      <w:start w:val="1"/>
      <w:numFmt w:val="decimal"/>
      <w:lvlText w:val="%1.%2.%3.%4.%5.%6.%7.%8.%9."/>
      <w:lvlJc w:val="left"/>
      <w:pPr>
        <w:ind w:left="7672" w:hanging="2520"/>
      </w:pPr>
      <w:rPr>
        <w:rFonts w:hint="default"/>
      </w:rPr>
    </w:lvl>
  </w:abstractNum>
  <w:abstractNum w:abstractNumId="20" w15:restartNumberingAfterBreak="0">
    <w:nsid w:val="59A559BC"/>
    <w:multiLevelType w:val="hybridMultilevel"/>
    <w:tmpl w:val="B80C1E38"/>
    <w:lvl w:ilvl="0" w:tplc="B28C5C7A">
      <w:numFmt w:val="bullet"/>
      <w:lvlText w:val="-"/>
      <w:lvlJc w:val="left"/>
      <w:pPr>
        <w:ind w:left="1854" w:hanging="360"/>
      </w:pPr>
      <w:rPr>
        <w:rFonts w:hint="default"/>
        <w:b w:val="0"/>
        <w:bCs w:val="0"/>
        <w:w w:val="99"/>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1" w15:restartNumberingAfterBreak="0">
    <w:nsid w:val="5A5D7D41"/>
    <w:multiLevelType w:val="multilevel"/>
    <w:tmpl w:val="13CA9BC2"/>
    <w:numStyleLink w:val="Style1"/>
  </w:abstractNum>
  <w:abstractNum w:abstractNumId="22" w15:restartNumberingAfterBreak="0">
    <w:nsid w:val="66A62C5F"/>
    <w:multiLevelType w:val="multilevel"/>
    <w:tmpl w:val="13CA9BC2"/>
    <w:styleLink w:val="Style1"/>
    <w:lvl w:ilvl="0">
      <w:start w:val="2"/>
      <w:numFmt w:val="decimal"/>
      <w:lvlText w:val="%1."/>
      <w:lvlJc w:val="left"/>
      <w:pPr>
        <w:ind w:left="786"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506" w:hanging="1080"/>
      </w:pPr>
      <w:rPr>
        <w:rFonts w:hint="default"/>
      </w:rPr>
    </w:lvl>
    <w:lvl w:ilvl="5">
      <w:start w:val="1"/>
      <w:numFmt w:val="decimal"/>
      <w:lvlText w:val="%1.%2.%3.%4.%5.%6."/>
      <w:lvlJc w:val="left"/>
      <w:pPr>
        <w:ind w:left="1506"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866" w:hanging="1440"/>
      </w:pPr>
      <w:rPr>
        <w:rFonts w:hint="default"/>
      </w:rPr>
    </w:lvl>
    <w:lvl w:ilvl="8">
      <w:start w:val="1"/>
      <w:numFmt w:val="decimal"/>
      <w:lvlText w:val="%1.%2.%3.%4.%5.%6.%7.%8.%9."/>
      <w:lvlJc w:val="left"/>
      <w:pPr>
        <w:ind w:left="2226" w:hanging="1800"/>
      </w:pPr>
      <w:rPr>
        <w:rFonts w:hint="default"/>
      </w:rPr>
    </w:lvl>
  </w:abstractNum>
  <w:abstractNum w:abstractNumId="23" w15:restartNumberingAfterBreak="0">
    <w:nsid w:val="68CD3C24"/>
    <w:multiLevelType w:val="hybridMultilevel"/>
    <w:tmpl w:val="E9EA7944"/>
    <w:lvl w:ilvl="0" w:tplc="B28C5C7A">
      <w:numFmt w:val="bullet"/>
      <w:lvlText w:val="-"/>
      <w:lvlJc w:val="left"/>
      <w:pPr>
        <w:ind w:left="2433" w:hanging="360"/>
      </w:pPr>
      <w:rPr>
        <w:rFonts w:hint="default"/>
        <w:b w:val="0"/>
        <w:bCs w:val="0"/>
        <w:w w:val="99"/>
      </w:rPr>
    </w:lvl>
    <w:lvl w:ilvl="1" w:tplc="04090003" w:tentative="1">
      <w:start w:val="1"/>
      <w:numFmt w:val="bullet"/>
      <w:lvlText w:val="o"/>
      <w:lvlJc w:val="left"/>
      <w:pPr>
        <w:ind w:left="3153" w:hanging="360"/>
      </w:pPr>
      <w:rPr>
        <w:rFonts w:ascii="Courier New" w:hAnsi="Courier New" w:cs="Courier New" w:hint="default"/>
      </w:rPr>
    </w:lvl>
    <w:lvl w:ilvl="2" w:tplc="04090005" w:tentative="1">
      <w:start w:val="1"/>
      <w:numFmt w:val="bullet"/>
      <w:lvlText w:val=""/>
      <w:lvlJc w:val="left"/>
      <w:pPr>
        <w:ind w:left="3873" w:hanging="360"/>
      </w:pPr>
      <w:rPr>
        <w:rFonts w:ascii="Wingdings" w:hAnsi="Wingdings" w:hint="default"/>
      </w:rPr>
    </w:lvl>
    <w:lvl w:ilvl="3" w:tplc="04090001" w:tentative="1">
      <w:start w:val="1"/>
      <w:numFmt w:val="bullet"/>
      <w:lvlText w:val=""/>
      <w:lvlJc w:val="left"/>
      <w:pPr>
        <w:ind w:left="4593" w:hanging="360"/>
      </w:pPr>
      <w:rPr>
        <w:rFonts w:ascii="Symbol" w:hAnsi="Symbol" w:hint="default"/>
      </w:rPr>
    </w:lvl>
    <w:lvl w:ilvl="4" w:tplc="04090003" w:tentative="1">
      <w:start w:val="1"/>
      <w:numFmt w:val="bullet"/>
      <w:lvlText w:val="o"/>
      <w:lvlJc w:val="left"/>
      <w:pPr>
        <w:ind w:left="5313" w:hanging="360"/>
      </w:pPr>
      <w:rPr>
        <w:rFonts w:ascii="Courier New" w:hAnsi="Courier New" w:cs="Courier New" w:hint="default"/>
      </w:rPr>
    </w:lvl>
    <w:lvl w:ilvl="5" w:tplc="04090005" w:tentative="1">
      <w:start w:val="1"/>
      <w:numFmt w:val="bullet"/>
      <w:lvlText w:val=""/>
      <w:lvlJc w:val="left"/>
      <w:pPr>
        <w:ind w:left="6033" w:hanging="360"/>
      </w:pPr>
      <w:rPr>
        <w:rFonts w:ascii="Wingdings" w:hAnsi="Wingdings" w:hint="default"/>
      </w:rPr>
    </w:lvl>
    <w:lvl w:ilvl="6" w:tplc="04090001" w:tentative="1">
      <w:start w:val="1"/>
      <w:numFmt w:val="bullet"/>
      <w:lvlText w:val=""/>
      <w:lvlJc w:val="left"/>
      <w:pPr>
        <w:ind w:left="6753" w:hanging="360"/>
      </w:pPr>
      <w:rPr>
        <w:rFonts w:ascii="Symbol" w:hAnsi="Symbol" w:hint="default"/>
      </w:rPr>
    </w:lvl>
    <w:lvl w:ilvl="7" w:tplc="04090003" w:tentative="1">
      <w:start w:val="1"/>
      <w:numFmt w:val="bullet"/>
      <w:lvlText w:val="o"/>
      <w:lvlJc w:val="left"/>
      <w:pPr>
        <w:ind w:left="7473" w:hanging="360"/>
      </w:pPr>
      <w:rPr>
        <w:rFonts w:ascii="Courier New" w:hAnsi="Courier New" w:cs="Courier New" w:hint="default"/>
      </w:rPr>
    </w:lvl>
    <w:lvl w:ilvl="8" w:tplc="04090005" w:tentative="1">
      <w:start w:val="1"/>
      <w:numFmt w:val="bullet"/>
      <w:lvlText w:val=""/>
      <w:lvlJc w:val="left"/>
      <w:pPr>
        <w:ind w:left="8193" w:hanging="360"/>
      </w:pPr>
      <w:rPr>
        <w:rFonts w:ascii="Wingdings" w:hAnsi="Wingdings" w:hint="default"/>
      </w:rPr>
    </w:lvl>
  </w:abstractNum>
  <w:abstractNum w:abstractNumId="24" w15:restartNumberingAfterBreak="0">
    <w:nsid w:val="6A534D6F"/>
    <w:multiLevelType w:val="multilevel"/>
    <w:tmpl w:val="E65880F4"/>
    <w:lvl w:ilvl="0">
      <w:start w:val="5"/>
      <w:numFmt w:val="decimal"/>
      <w:lvlText w:val="%1."/>
      <w:lvlJc w:val="left"/>
      <w:pPr>
        <w:ind w:left="405" w:hanging="405"/>
      </w:pPr>
      <w:rPr>
        <w:rFonts w:hint="default"/>
      </w:rPr>
    </w:lvl>
    <w:lvl w:ilvl="1">
      <w:start w:val="1"/>
      <w:numFmt w:val="decimal"/>
      <w:lvlText w:val="%1.%2."/>
      <w:lvlJc w:val="left"/>
      <w:pPr>
        <w:ind w:left="1714" w:hanging="720"/>
      </w:pPr>
      <w:rPr>
        <w:rFonts w:hint="default"/>
      </w:rPr>
    </w:lvl>
    <w:lvl w:ilvl="2">
      <w:start w:val="1"/>
      <w:numFmt w:val="decimal"/>
      <w:lvlText w:val="%1.%2.%3."/>
      <w:lvlJc w:val="left"/>
      <w:pPr>
        <w:ind w:left="2708" w:hanging="720"/>
      </w:pPr>
      <w:rPr>
        <w:rFonts w:hint="default"/>
      </w:rPr>
    </w:lvl>
    <w:lvl w:ilvl="3">
      <w:start w:val="1"/>
      <w:numFmt w:val="decimal"/>
      <w:lvlText w:val="%1.%2.%3.%4."/>
      <w:lvlJc w:val="left"/>
      <w:pPr>
        <w:ind w:left="4062" w:hanging="1080"/>
      </w:pPr>
      <w:rPr>
        <w:rFonts w:hint="default"/>
      </w:rPr>
    </w:lvl>
    <w:lvl w:ilvl="4">
      <w:start w:val="1"/>
      <w:numFmt w:val="decimal"/>
      <w:lvlText w:val="%1.%2.%3.%4.%5."/>
      <w:lvlJc w:val="left"/>
      <w:pPr>
        <w:ind w:left="5056" w:hanging="1080"/>
      </w:pPr>
      <w:rPr>
        <w:rFonts w:hint="default"/>
      </w:rPr>
    </w:lvl>
    <w:lvl w:ilvl="5">
      <w:start w:val="1"/>
      <w:numFmt w:val="decimal"/>
      <w:lvlText w:val="%1.%2.%3.%4.%5.%6."/>
      <w:lvlJc w:val="left"/>
      <w:pPr>
        <w:ind w:left="6410" w:hanging="1440"/>
      </w:pPr>
      <w:rPr>
        <w:rFonts w:hint="default"/>
      </w:rPr>
    </w:lvl>
    <w:lvl w:ilvl="6">
      <w:start w:val="1"/>
      <w:numFmt w:val="decimal"/>
      <w:lvlText w:val="%1.%2.%3.%4.%5.%6.%7."/>
      <w:lvlJc w:val="left"/>
      <w:pPr>
        <w:ind w:left="7404" w:hanging="1440"/>
      </w:pPr>
      <w:rPr>
        <w:rFonts w:hint="default"/>
      </w:rPr>
    </w:lvl>
    <w:lvl w:ilvl="7">
      <w:start w:val="1"/>
      <w:numFmt w:val="decimal"/>
      <w:lvlText w:val="%1.%2.%3.%4.%5.%6.%7.%8."/>
      <w:lvlJc w:val="left"/>
      <w:pPr>
        <w:ind w:left="8758" w:hanging="1800"/>
      </w:pPr>
      <w:rPr>
        <w:rFonts w:hint="default"/>
      </w:rPr>
    </w:lvl>
    <w:lvl w:ilvl="8">
      <w:start w:val="1"/>
      <w:numFmt w:val="decimal"/>
      <w:lvlText w:val="%1.%2.%3.%4.%5.%6.%7.%8.%9."/>
      <w:lvlJc w:val="left"/>
      <w:pPr>
        <w:ind w:left="10112" w:hanging="2160"/>
      </w:pPr>
      <w:rPr>
        <w:rFonts w:hint="default"/>
      </w:rPr>
    </w:lvl>
  </w:abstractNum>
  <w:abstractNum w:abstractNumId="25" w15:restartNumberingAfterBreak="0">
    <w:nsid w:val="79352EA5"/>
    <w:multiLevelType w:val="multilevel"/>
    <w:tmpl w:val="04020962"/>
    <w:lvl w:ilvl="0">
      <w:start w:val="1"/>
      <w:numFmt w:val="decimal"/>
      <w:pStyle w:val="Heading1"/>
      <w:lvlText w:val="%1."/>
      <w:lvlJc w:val="left"/>
      <w:pPr>
        <w:tabs>
          <w:tab w:val="num" w:pos="706"/>
        </w:tabs>
        <w:ind w:left="686" w:hanging="340"/>
      </w:pPr>
      <w:rPr>
        <w:rFonts w:ascii="Arial" w:hAnsi="Arial" w:cs="Arial" w:hint="default"/>
        <w:b/>
        <w:i w:val="0"/>
        <w:sz w:val="24"/>
      </w:rPr>
    </w:lvl>
    <w:lvl w:ilvl="1">
      <w:start w:val="1"/>
      <w:numFmt w:val="decimal"/>
      <w:pStyle w:val="Heading2"/>
      <w:lvlText w:val="%1.%2."/>
      <w:lvlJc w:val="left"/>
      <w:pPr>
        <w:tabs>
          <w:tab w:val="num" w:pos="1135"/>
        </w:tabs>
        <w:ind w:left="1135" w:hanging="567"/>
      </w:pPr>
      <w:rPr>
        <w:rFonts w:hint="default"/>
        <w:b w:val="0"/>
        <w:i w:val="0"/>
      </w:rPr>
    </w:lvl>
    <w:lvl w:ilvl="2">
      <w:start w:val="1"/>
      <w:numFmt w:val="decimal"/>
      <w:pStyle w:val="Heading3"/>
      <w:lvlText w:val="%1.%2.%3."/>
      <w:lvlJc w:val="left"/>
      <w:pPr>
        <w:tabs>
          <w:tab w:val="num" w:pos="2146"/>
        </w:tabs>
        <w:ind w:left="1860" w:hanging="794"/>
      </w:pPr>
      <w:rPr>
        <w:rFonts w:ascii="Arial" w:hAnsi="Arial" w:cs="Arial" w:hint="default"/>
        <w:b w:val="0"/>
        <w:sz w:val="24"/>
      </w:rPr>
    </w:lvl>
    <w:lvl w:ilvl="3">
      <w:start w:val="1"/>
      <w:numFmt w:val="decimal"/>
      <w:pStyle w:val="Heading4"/>
      <w:lvlText w:val="%1.%2.%3.%4."/>
      <w:lvlJc w:val="left"/>
      <w:pPr>
        <w:tabs>
          <w:tab w:val="num" w:pos="3820"/>
        </w:tabs>
        <w:ind w:left="3820" w:hanging="1134"/>
      </w:pPr>
      <w:rPr>
        <w:rFonts w:hint="default"/>
      </w:rPr>
    </w:lvl>
    <w:lvl w:ilvl="4">
      <w:start w:val="1"/>
      <w:numFmt w:val="decimal"/>
      <w:lvlText w:val="%1.%2.%3.%4.%5."/>
      <w:lvlJc w:val="left"/>
      <w:pPr>
        <w:tabs>
          <w:tab w:val="num" w:pos="3586"/>
        </w:tabs>
        <w:ind w:left="3586" w:hanging="1440"/>
      </w:pPr>
      <w:rPr>
        <w:rFonts w:hint="default"/>
      </w:rPr>
    </w:lvl>
    <w:lvl w:ilvl="5">
      <w:start w:val="1"/>
      <w:numFmt w:val="decimal"/>
      <w:lvlText w:val="%1.%2.%3.%4.%5.%6."/>
      <w:lvlJc w:val="left"/>
      <w:pPr>
        <w:tabs>
          <w:tab w:val="num" w:pos="4396"/>
        </w:tabs>
        <w:ind w:left="4396" w:hanging="1800"/>
      </w:pPr>
      <w:rPr>
        <w:rFonts w:hint="default"/>
      </w:rPr>
    </w:lvl>
    <w:lvl w:ilvl="6">
      <w:start w:val="1"/>
      <w:numFmt w:val="decimal"/>
      <w:lvlText w:val="%1.%2.%3.%4.%5.%6.%7."/>
      <w:lvlJc w:val="left"/>
      <w:pPr>
        <w:tabs>
          <w:tab w:val="num" w:pos="4846"/>
        </w:tabs>
        <w:ind w:left="4846" w:hanging="1800"/>
      </w:pPr>
      <w:rPr>
        <w:rFonts w:hint="default"/>
      </w:rPr>
    </w:lvl>
    <w:lvl w:ilvl="7">
      <w:start w:val="1"/>
      <w:numFmt w:val="decimal"/>
      <w:lvlText w:val="%1.%2.%3.%4.%5.%6.%7.%8."/>
      <w:lvlJc w:val="left"/>
      <w:pPr>
        <w:tabs>
          <w:tab w:val="num" w:pos="5656"/>
        </w:tabs>
        <w:ind w:left="5656" w:hanging="2160"/>
      </w:pPr>
      <w:rPr>
        <w:rFonts w:hint="default"/>
      </w:rPr>
    </w:lvl>
    <w:lvl w:ilvl="8">
      <w:start w:val="1"/>
      <w:numFmt w:val="decimal"/>
      <w:lvlText w:val="%1.%2.%3.%4.%5.%6.%7.%8.%9."/>
      <w:lvlJc w:val="left"/>
      <w:pPr>
        <w:tabs>
          <w:tab w:val="num" w:pos="6466"/>
        </w:tabs>
        <w:ind w:left="6466" w:hanging="2520"/>
      </w:pPr>
      <w:rPr>
        <w:rFonts w:hint="default"/>
      </w:rPr>
    </w:lvl>
  </w:abstractNum>
  <w:abstractNum w:abstractNumId="26" w15:restartNumberingAfterBreak="0">
    <w:nsid w:val="7AB66FFF"/>
    <w:multiLevelType w:val="multilevel"/>
    <w:tmpl w:val="9CD296C2"/>
    <w:lvl w:ilvl="0">
      <w:start w:val="2"/>
      <w:numFmt w:val="decimal"/>
      <w:lvlText w:val="%1."/>
      <w:lvlJc w:val="left"/>
      <w:pPr>
        <w:ind w:left="420" w:hanging="4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7" w15:restartNumberingAfterBreak="0">
    <w:nsid w:val="7B136848"/>
    <w:multiLevelType w:val="multilevel"/>
    <w:tmpl w:val="13CA9BC2"/>
    <w:numStyleLink w:val="Style1"/>
  </w:abstractNum>
  <w:abstractNum w:abstractNumId="28" w15:restartNumberingAfterBreak="0">
    <w:nsid w:val="7CA64608"/>
    <w:multiLevelType w:val="multilevel"/>
    <w:tmpl w:val="06C889EA"/>
    <w:lvl w:ilvl="0">
      <w:start w:val="7"/>
      <w:numFmt w:val="decimal"/>
      <w:lvlText w:val="%1."/>
      <w:lvlJc w:val="left"/>
      <w:pPr>
        <w:ind w:left="405" w:hanging="405"/>
      </w:pPr>
      <w:rPr>
        <w:rFonts w:hint="default"/>
      </w:rPr>
    </w:lvl>
    <w:lvl w:ilvl="1">
      <w:start w:val="1"/>
      <w:numFmt w:val="decimal"/>
      <w:lvlText w:val="%1.%2."/>
      <w:lvlJc w:val="left"/>
      <w:pPr>
        <w:ind w:left="1854" w:hanging="720"/>
      </w:pPr>
      <w:rPr>
        <w:rFonts w:hint="default"/>
      </w:rPr>
    </w:lvl>
    <w:lvl w:ilvl="2">
      <w:start w:val="1"/>
      <w:numFmt w:val="decimal"/>
      <w:lvlText w:val="%1.%2.%3."/>
      <w:lvlJc w:val="left"/>
      <w:pPr>
        <w:ind w:left="2988" w:hanging="720"/>
      </w:pPr>
      <w:rPr>
        <w:rFonts w:hint="default"/>
        <w:b w:val="0"/>
        <w:bCs/>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1232" w:hanging="2160"/>
      </w:pPr>
      <w:rPr>
        <w:rFonts w:hint="default"/>
      </w:rPr>
    </w:lvl>
  </w:abstractNum>
  <w:abstractNum w:abstractNumId="29" w15:restartNumberingAfterBreak="0">
    <w:nsid w:val="7D9E6959"/>
    <w:multiLevelType w:val="multilevel"/>
    <w:tmpl w:val="94726A1A"/>
    <w:lvl w:ilvl="0">
      <w:start w:val="9"/>
      <w:numFmt w:val="decimal"/>
      <w:lvlText w:val="%1."/>
      <w:lvlJc w:val="left"/>
      <w:pPr>
        <w:ind w:left="405" w:hanging="405"/>
      </w:pPr>
      <w:rPr>
        <w:rFonts w:hint="default"/>
        <w:b w:val="0"/>
      </w:rPr>
    </w:lvl>
    <w:lvl w:ilvl="1">
      <w:start w:val="1"/>
      <w:numFmt w:val="decimal"/>
      <w:lvlText w:val="%1.%2."/>
      <w:lvlJc w:val="left"/>
      <w:pPr>
        <w:ind w:left="1854" w:hanging="720"/>
      </w:pPr>
      <w:rPr>
        <w:rFonts w:hint="default"/>
        <w:b/>
        <w:bCs/>
      </w:rPr>
    </w:lvl>
    <w:lvl w:ilvl="2">
      <w:start w:val="1"/>
      <w:numFmt w:val="decimal"/>
      <w:lvlText w:val="%1.%2.%3."/>
      <w:lvlJc w:val="left"/>
      <w:pPr>
        <w:ind w:left="2988" w:hanging="720"/>
      </w:pPr>
      <w:rPr>
        <w:rFonts w:hint="default"/>
        <w:b w:val="0"/>
      </w:rPr>
    </w:lvl>
    <w:lvl w:ilvl="3">
      <w:start w:val="1"/>
      <w:numFmt w:val="decimal"/>
      <w:lvlText w:val="%1.%2.%3.%4."/>
      <w:lvlJc w:val="left"/>
      <w:pPr>
        <w:ind w:left="4482" w:hanging="108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7110" w:hanging="144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738" w:hanging="1800"/>
      </w:pPr>
      <w:rPr>
        <w:rFonts w:hint="default"/>
        <w:b w:val="0"/>
      </w:rPr>
    </w:lvl>
    <w:lvl w:ilvl="8">
      <w:start w:val="1"/>
      <w:numFmt w:val="decimal"/>
      <w:lvlText w:val="%1.%2.%3.%4.%5.%6.%7.%8.%9."/>
      <w:lvlJc w:val="left"/>
      <w:pPr>
        <w:ind w:left="11232" w:hanging="2160"/>
      </w:pPr>
      <w:rPr>
        <w:rFonts w:hint="default"/>
        <w:b w:val="0"/>
      </w:rPr>
    </w:lvl>
  </w:abstractNum>
  <w:abstractNum w:abstractNumId="30" w15:restartNumberingAfterBreak="0">
    <w:nsid w:val="7E8B01A4"/>
    <w:multiLevelType w:val="multilevel"/>
    <w:tmpl w:val="A606E398"/>
    <w:lvl w:ilvl="0">
      <w:start w:val="3"/>
      <w:numFmt w:val="decimal"/>
      <w:lvlText w:val="%1."/>
      <w:lvlJc w:val="left"/>
      <w:pPr>
        <w:ind w:left="405" w:hanging="405"/>
      </w:pPr>
      <w:rPr>
        <w:rFonts w:hint="default"/>
      </w:rPr>
    </w:lvl>
    <w:lvl w:ilvl="1">
      <w:start w:val="1"/>
      <w:numFmt w:val="decimal"/>
      <w:lvlText w:val="%1.%2."/>
      <w:lvlJc w:val="left"/>
      <w:pPr>
        <w:ind w:left="1710" w:hanging="72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050" w:hanging="108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390" w:hanging="144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730" w:hanging="1800"/>
      </w:pPr>
      <w:rPr>
        <w:rFonts w:hint="default"/>
      </w:rPr>
    </w:lvl>
    <w:lvl w:ilvl="8">
      <w:start w:val="1"/>
      <w:numFmt w:val="decimal"/>
      <w:lvlText w:val="%1.%2.%3.%4.%5.%6.%7.%8.%9."/>
      <w:lvlJc w:val="left"/>
      <w:pPr>
        <w:ind w:left="10080" w:hanging="2160"/>
      </w:pPr>
      <w:rPr>
        <w:rFonts w:hint="default"/>
      </w:rPr>
    </w:lvl>
  </w:abstractNum>
  <w:abstractNum w:abstractNumId="31" w15:restartNumberingAfterBreak="0">
    <w:nsid w:val="7F1E6D3A"/>
    <w:multiLevelType w:val="hybridMultilevel"/>
    <w:tmpl w:val="83AA9F28"/>
    <w:lvl w:ilvl="0" w:tplc="B28C5C7A">
      <w:numFmt w:val="bullet"/>
      <w:lvlText w:val="-"/>
      <w:lvlJc w:val="left"/>
      <w:pPr>
        <w:ind w:left="1854" w:hanging="360"/>
      </w:pPr>
      <w:rPr>
        <w:rFonts w:hint="default"/>
        <w:b w:val="0"/>
        <w:bCs w:val="0"/>
        <w:w w:val="99"/>
      </w:rPr>
    </w:lvl>
    <w:lvl w:ilvl="1" w:tplc="84E6FA4A">
      <w:start w:val="1"/>
      <w:numFmt w:val="bullet"/>
      <w:lvlText w:val=""/>
      <w:lvlJc w:val="right"/>
      <w:pPr>
        <w:ind w:left="2574" w:hanging="360"/>
      </w:pPr>
      <w:rPr>
        <w:rFonts w:ascii="Wingdings" w:hAnsi="Wingdings" w:hint="default"/>
      </w:rPr>
    </w:lvl>
    <w:lvl w:ilvl="2" w:tplc="04090005">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num w:numId="1" w16cid:durableId="833958137">
    <w:abstractNumId w:val="25"/>
  </w:num>
  <w:num w:numId="2" w16cid:durableId="1995716021">
    <w:abstractNumId w:val="12"/>
  </w:num>
  <w:num w:numId="3" w16cid:durableId="379018817">
    <w:abstractNumId w:val="27"/>
  </w:num>
  <w:num w:numId="4" w16cid:durableId="528487963">
    <w:abstractNumId w:val="22"/>
  </w:num>
  <w:num w:numId="5" w16cid:durableId="998924482">
    <w:abstractNumId w:val="15"/>
  </w:num>
  <w:num w:numId="6" w16cid:durableId="1213809094">
    <w:abstractNumId w:val="21"/>
  </w:num>
  <w:num w:numId="7" w16cid:durableId="419958884">
    <w:abstractNumId w:val="3"/>
  </w:num>
  <w:num w:numId="8" w16cid:durableId="1358313744">
    <w:abstractNumId w:val="19"/>
  </w:num>
  <w:num w:numId="9" w16cid:durableId="1799645613">
    <w:abstractNumId w:val="16"/>
  </w:num>
  <w:num w:numId="10" w16cid:durableId="1766730837">
    <w:abstractNumId w:val="26"/>
  </w:num>
  <w:num w:numId="11" w16cid:durableId="1511798606">
    <w:abstractNumId w:val="10"/>
  </w:num>
  <w:num w:numId="12" w16cid:durableId="1756898719">
    <w:abstractNumId w:val="2"/>
  </w:num>
  <w:num w:numId="13" w16cid:durableId="330375077">
    <w:abstractNumId w:val="13"/>
  </w:num>
  <w:num w:numId="14" w16cid:durableId="1782603527">
    <w:abstractNumId w:val="17"/>
  </w:num>
  <w:num w:numId="15" w16cid:durableId="1671446278">
    <w:abstractNumId w:val="0"/>
  </w:num>
  <w:num w:numId="16" w16cid:durableId="1497188866">
    <w:abstractNumId w:val="11"/>
  </w:num>
  <w:num w:numId="17" w16cid:durableId="386415835">
    <w:abstractNumId w:val="9"/>
  </w:num>
  <w:num w:numId="18" w16cid:durableId="1587300399">
    <w:abstractNumId w:val="31"/>
  </w:num>
  <w:num w:numId="19" w16cid:durableId="429937664">
    <w:abstractNumId w:val="20"/>
  </w:num>
  <w:num w:numId="20" w16cid:durableId="1990746347">
    <w:abstractNumId w:val="23"/>
  </w:num>
  <w:num w:numId="21" w16cid:durableId="301228425">
    <w:abstractNumId w:val="5"/>
  </w:num>
  <w:num w:numId="22" w16cid:durableId="1411656547">
    <w:abstractNumId w:val="14"/>
  </w:num>
  <w:num w:numId="23" w16cid:durableId="620189650">
    <w:abstractNumId w:val="7"/>
  </w:num>
  <w:num w:numId="24" w16cid:durableId="1351178125">
    <w:abstractNumId w:val="24"/>
  </w:num>
  <w:num w:numId="25" w16cid:durableId="1614944582">
    <w:abstractNumId w:val="18"/>
  </w:num>
  <w:num w:numId="26" w16cid:durableId="1782534551">
    <w:abstractNumId w:val="29"/>
  </w:num>
  <w:num w:numId="27" w16cid:durableId="569735432">
    <w:abstractNumId w:val="30"/>
  </w:num>
  <w:num w:numId="28" w16cid:durableId="1322541818">
    <w:abstractNumId w:val="8"/>
  </w:num>
  <w:num w:numId="29" w16cid:durableId="1005523694">
    <w:abstractNumId w:val="6"/>
  </w:num>
  <w:num w:numId="30" w16cid:durableId="638611756">
    <w:abstractNumId w:val="28"/>
  </w:num>
  <w:num w:numId="31" w16cid:durableId="1842773466">
    <w:abstractNumId w:val="4"/>
  </w:num>
  <w:num w:numId="32" w16cid:durableId="669331872">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drawingGridHorizontalSpacing w:val="120"/>
  <w:displayHorizontalDrawingGridEvery w:val="2"/>
  <w:characterSpacingControl w:val="doNotCompress"/>
  <w:hdrShapeDefaults>
    <o:shapedefaults v:ext="edit" spidmax="2050" fillcolor="none [3212]">
      <v:fill color="none [3212]" opacity="52429f" color2="none [3212]" focus="100%" type="gradient"/>
      <v:stroke weight="1pt"/>
      <v:shadow on="t" type="perspective" color="#243f60" opacity=".5" offset="3pt,3pt" offset2="1pt,2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4BD1"/>
    <w:rsid w:val="00001C87"/>
    <w:rsid w:val="00006E82"/>
    <w:rsid w:val="00011531"/>
    <w:rsid w:val="00011728"/>
    <w:rsid w:val="00013F97"/>
    <w:rsid w:val="000157C1"/>
    <w:rsid w:val="00022136"/>
    <w:rsid w:val="00022244"/>
    <w:rsid w:val="000234B2"/>
    <w:rsid w:val="000246FA"/>
    <w:rsid w:val="000249DD"/>
    <w:rsid w:val="00024DB8"/>
    <w:rsid w:val="000261EE"/>
    <w:rsid w:val="00027C41"/>
    <w:rsid w:val="00035C33"/>
    <w:rsid w:val="00042F0B"/>
    <w:rsid w:val="00044E1B"/>
    <w:rsid w:val="000454BA"/>
    <w:rsid w:val="0004621F"/>
    <w:rsid w:val="00047E3F"/>
    <w:rsid w:val="00050749"/>
    <w:rsid w:val="000525CE"/>
    <w:rsid w:val="000537B8"/>
    <w:rsid w:val="00055DFC"/>
    <w:rsid w:val="00063D69"/>
    <w:rsid w:val="00072EEA"/>
    <w:rsid w:val="00073C36"/>
    <w:rsid w:val="00076575"/>
    <w:rsid w:val="0008012E"/>
    <w:rsid w:val="00080694"/>
    <w:rsid w:val="00082AB2"/>
    <w:rsid w:val="00084BA4"/>
    <w:rsid w:val="00086BA4"/>
    <w:rsid w:val="00087AAD"/>
    <w:rsid w:val="00090BDE"/>
    <w:rsid w:val="00091AB7"/>
    <w:rsid w:val="0009272F"/>
    <w:rsid w:val="00095CB8"/>
    <w:rsid w:val="000A208A"/>
    <w:rsid w:val="000A24F2"/>
    <w:rsid w:val="000A68BE"/>
    <w:rsid w:val="000A68CC"/>
    <w:rsid w:val="000B0B02"/>
    <w:rsid w:val="000B1A16"/>
    <w:rsid w:val="000B232D"/>
    <w:rsid w:val="000B3676"/>
    <w:rsid w:val="000B63BF"/>
    <w:rsid w:val="000C085A"/>
    <w:rsid w:val="000C0F73"/>
    <w:rsid w:val="000C262B"/>
    <w:rsid w:val="000C317C"/>
    <w:rsid w:val="000C53CC"/>
    <w:rsid w:val="000C7EFF"/>
    <w:rsid w:val="000D316B"/>
    <w:rsid w:val="000D4B5D"/>
    <w:rsid w:val="000D5692"/>
    <w:rsid w:val="000D5A7A"/>
    <w:rsid w:val="000D71BC"/>
    <w:rsid w:val="000E3808"/>
    <w:rsid w:val="000E3F02"/>
    <w:rsid w:val="000E5444"/>
    <w:rsid w:val="000E5AD5"/>
    <w:rsid w:val="000F0484"/>
    <w:rsid w:val="00102329"/>
    <w:rsid w:val="00103D25"/>
    <w:rsid w:val="00103F3A"/>
    <w:rsid w:val="00104846"/>
    <w:rsid w:val="001061D7"/>
    <w:rsid w:val="00107C17"/>
    <w:rsid w:val="00117B51"/>
    <w:rsid w:val="0012072D"/>
    <w:rsid w:val="00120CC8"/>
    <w:rsid w:val="00121E04"/>
    <w:rsid w:val="001220F8"/>
    <w:rsid w:val="00122284"/>
    <w:rsid w:val="00124643"/>
    <w:rsid w:val="00125A4B"/>
    <w:rsid w:val="001302E4"/>
    <w:rsid w:val="001316E6"/>
    <w:rsid w:val="00133103"/>
    <w:rsid w:val="0013715F"/>
    <w:rsid w:val="00144466"/>
    <w:rsid w:val="00146C5B"/>
    <w:rsid w:val="00146C7B"/>
    <w:rsid w:val="00147B7F"/>
    <w:rsid w:val="00151A9E"/>
    <w:rsid w:val="00152A05"/>
    <w:rsid w:val="00153836"/>
    <w:rsid w:val="0015681F"/>
    <w:rsid w:val="0015782B"/>
    <w:rsid w:val="00160CD4"/>
    <w:rsid w:val="00162DBE"/>
    <w:rsid w:val="00165201"/>
    <w:rsid w:val="00165EDF"/>
    <w:rsid w:val="00167836"/>
    <w:rsid w:val="00173085"/>
    <w:rsid w:val="001750A0"/>
    <w:rsid w:val="0019151E"/>
    <w:rsid w:val="00191F9D"/>
    <w:rsid w:val="00192B28"/>
    <w:rsid w:val="00196D03"/>
    <w:rsid w:val="00196DE4"/>
    <w:rsid w:val="00196F7D"/>
    <w:rsid w:val="001A115E"/>
    <w:rsid w:val="001A2AD0"/>
    <w:rsid w:val="001A34E1"/>
    <w:rsid w:val="001A4A1C"/>
    <w:rsid w:val="001A6644"/>
    <w:rsid w:val="001B4B7D"/>
    <w:rsid w:val="001B61D2"/>
    <w:rsid w:val="001B62F3"/>
    <w:rsid w:val="001B7126"/>
    <w:rsid w:val="001C14EE"/>
    <w:rsid w:val="001C3531"/>
    <w:rsid w:val="001C6D8B"/>
    <w:rsid w:val="001D1B63"/>
    <w:rsid w:val="001D468D"/>
    <w:rsid w:val="001D4A75"/>
    <w:rsid w:val="001D4D38"/>
    <w:rsid w:val="001D62CB"/>
    <w:rsid w:val="001D7509"/>
    <w:rsid w:val="001E363F"/>
    <w:rsid w:val="001E3D65"/>
    <w:rsid w:val="001E41FE"/>
    <w:rsid w:val="001E4679"/>
    <w:rsid w:val="001E4781"/>
    <w:rsid w:val="001E4D6B"/>
    <w:rsid w:val="001E504D"/>
    <w:rsid w:val="001F141C"/>
    <w:rsid w:val="001F40CD"/>
    <w:rsid w:val="001F41DA"/>
    <w:rsid w:val="001F4E02"/>
    <w:rsid w:val="001F5A33"/>
    <w:rsid w:val="001F6ED2"/>
    <w:rsid w:val="001F75AF"/>
    <w:rsid w:val="002007BD"/>
    <w:rsid w:val="00202BAF"/>
    <w:rsid w:val="00202CB5"/>
    <w:rsid w:val="00206082"/>
    <w:rsid w:val="00207A99"/>
    <w:rsid w:val="00224696"/>
    <w:rsid w:val="00225E73"/>
    <w:rsid w:val="00226554"/>
    <w:rsid w:val="00227E15"/>
    <w:rsid w:val="002323E8"/>
    <w:rsid w:val="00233F36"/>
    <w:rsid w:val="00235F54"/>
    <w:rsid w:val="00236C1C"/>
    <w:rsid w:val="002403BE"/>
    <w:rsid w:val="002428FB"/>
    <w:rsid w:val="00242D4C"/>
    <w:rsid w:val="0024510D"/>
    <w:rsid w:val="00245E0D"/>
    <w:rsid w:val="00245E69"/>
    <w:rsid w:val="002463AA"/>
    <w:rsid w:val="00246BE4"/>
    <w:rsid w:val="0024731C"/>
    <w:rsid w:val="002475CC"/>
    <w:rsid w:val="00254160"/>
    <w:rsid w:val="00255729"/>
    <w:rsid w:val="00256993"/>
    <w:rsid w:val="00257E83"/>
    <w:rsid w:val="002608D5"/>
    <w:rsid w:val="002642D8"/>
    <w:rsid w:val="0026578D"/>
    <w:rsid w:val="002663C1"/>
    <w:rsid w:val="00266C93"/>
    <w:rsid w:val="00267D30"/>
    <w:rsid w:val="00270BD4"/>
    <w:rsid w:val="00272BED"/>
    <w:rsid w:val="00272D14"/>
    <w:rsid w:val="00273017"/>
    <w:rsid w:val="002736C6"/>
    <w:rsid w:val="00273CDB"/>
    <w:rsid w:val="002741EA"/>
    <w:rsid w:val="00281C11"/>
    <w:rsid w:val="00281E90"/>
    <w:rsid w:val="002836F3"/>
    <w:rsid w:val="00287323"/>
    <w:rsid w:val="002A009E"/>
    <w:rsid w:val="002A1188"/>
    <w:rsid w:val="002A5BCD"/>
    <w:rsid w:val="002A6EF5"/>
    <w:rsid w:val="002A72E2"/>
    <w:rsid w:val="002B3A56"/>
    <w:rsid w:val="002B5736"/>
    <w:rsid w:val="002B6CC2"/>
    <w:rsid w:val="002C0A40"/>
    <w:rsid w:val="002C42ED"/>
    <w:rsid w:val="002D009B"/>
    <w:rsid w:val="002D2C2B"/>
    <w:rsid w:val="002D4D07"/>
    <w:rsid w:val="002E16F0"/>
    <w:rsid w:val="002E1EF7"/>
    <w:rsid w:val="002F0F13"/>
    <w:rsid w:val="002F2E11"/>
    <w:rsid w:val="002F3C8B"/>
    <w:rsid w:val="002F4007"/>
    <w:rsid w:val="002F47B6"/>
    <w:rsid w:val="002F5B4E"/>
    <w:rsid w:val="002F61E2"/>
    <w:rsid w:val="002F7BE2"/>
    <w:rsid w:val="003007DF"/>
    <w:rsid w:val="003008CE"/>
    <w:rsid w:val="00301580"/>
    <w:rsid w:val="00304D26"/>
    <w:rsid w:val="00311305"/>
    <w:rsid w:val="003128A9"/>
    <w:rsid w:val="00313379"/>
    <w:rsid w:val="00313D7D"/>
    <w:rsid w:val="003147E7"/>
    <w:rsid w:val="0031699D"/>
    <w:rsid w:val="003175D4"/>
    <w:rsid w:val="00321624"/>
    <w:rsid w:val="003265CF"/>
    <w:rsid w:val="00327E1E"/>
    <w:rsid w:val="00330674"/>
    <w:rsid w:val="00331B26"/>
    <w:rsid w:val="00333FFE"/>
    <w:rsid w:val="003340FA"/>
    <w:rsid w:val="0033668D"/>
    <w:rsid w:val="00340385"/>
    <w:rsid w:val="00341188"/>
    <w:rsid w:val="00344F4F"/>
    <w:rsid w:val="00346F3E"/>
    <w:rsid w:val="0035148E"/>
    <w:rsid w:val="0036065E"/>
    <w:rsid w:val="00362B0C"/>
    <w:rsid w:val="003645E2"/>
    <w:rsid w:val="00364975"/>
    <w:rsid w:val="00370241"/>
    <w:rsid w:val="0037358C"/>
    <w:rsid w:val="00374787"/>
    <w:rsid w:val="00374EC2"/>
    <w:rsid w:val="00376D96"/>
    <w:rsid w:val="00377CBF"/>
    <w:rsid w:val="003801B8"/>
    <w:rsid w:val="0038084A"/>
    <w:rsid w:val="00380909"/>
    <w:rsid w:val="00380BB3"/>
    <w:rsid w:val="00382A04"/>
    <w:rsid w:val="00383BE0"/>
    <w:rsid w:val="0038573E"/>
    <w:rsid w:val="0038693E"/>
    <w:rsid w:val="00393E2D"/>
    <w:rsid w:val="003947E3"/>
    <w:rsid w:val="00394ADA"/>
    <w:rsid w:val="00395F16"/>
    <w:rsid w:val="00396274"/>
    <w:rsid w:val="00396B28"/>
    <w:rsid w:val="003A324E"/>
    <w:rsid w:val="003A5712"/>
    <w:rsid w:val="003A70F1"/>
    <w:rsid w:val="003B126C"/>
    <w:rsid w:val="003B12BD"/>
    <w:rsid w:val="003B1C87"/>
    <w:rsid w:val="003B2E97"/>
    <w:rsid w:val="003B73C1"/>
    <w:rsid w:val="003C0977"/>
    <w:rsid w:val="003C1DB6"/>
    <w:rsid w:val="003C46AE"/>
    <w:rsid w:val="003C5BFF"/>
    <w:rsid w:val="003D1FB1"/>
    <w:rsid w:val="003D36B8"/>
    <w:rsid w:val="003D497E"/>
    <w:rsid w:val="003D4DB3"/>
    <w:rsid w:val="003D5CE3"/>
    <w:rsid w:val="003D6CFF"/>
    <w:rsid w:val="003D7648"/>
    <w:rsid w:val="003E151B"/>
    <w:rsid w:val="003E2627"/>
    <w:rsid w:val="003E572F"/>
    <w:rsid w:val="003E79C9"/>
    <w:rsid w:val="003F20E5"/>
    <w:rsid w:val="00402383"/>
    <w:rsid w:val="00402AB1"/>
    <w:rsid w:val="00404114"/>
    <w:rsid w:val="00406739"/>
    <w:rsid w:val="00407574"/>
    <w:rsid w:val="00407644"/>
    <w:rsid w:val="00410018"/>
    <w:rsid w:val="00410A13"/>
    <w:rsid w:val="0041331A"/>
    <w:rsid w:val="00414B1A"/>
    <w:rsid w:val="00420616"/>
    <w:rsid w:val="00422DA6"/>
    <w:rsid w:val="0042312F"/>
    <w:rsid w:val="00426085"/>
    <w:rsid w:val="00426498"/>
    <w:rsid w:val="0042690E"/>
    <w:rsid w:val="00426E45"/>
    <w:rsid w:val="00431C49"/>
    <w:rsid w:val="0043305C"/>
    <w:rsid w:val="00436268"/>
    <w:rsid w:val="004445DA"/>
    <w:rsid w:val="0044693A"/>
    <w:rsid w:val="00447FA0"/>
    <w:rsid w:val="00451608"/>
    <w:rsid w:val="0045200F"/>
    <w:rsid w:val="0045460E"/>
    <w:rsid w:val="004562F0"/>
    <w:rsid w:val="0046029F"/>
    <w:rsid w:val="00475371"/>
    <w:rsid w:val="00475AEA"/>
    <w:rsid w:val="004772E4"/>
    <w:rsid w:val="00480F41"/>
    <w:rsid w:val="00482B45"/>
    <w:rsid w:val="00483FEF"/>
    <w:rsid w:val="00485B43"/>
    <w:rsid w:val="00485EC8"/>
    <w:rsid w:val="00490674"/>
    <w:rsid w:val="004908C1"/>
    <w:rsid w:val="00495918"/>
    <w:rsid w:val="004B014E"/>
    <w:rsid w:val="004B18BD"/>
    <w:rsid w:val="004B2EE9"/>
    <w:rsid w:val="004B3207"/>
    <w:rsid w:val="004B3F01"/>
    <w:rsid w:val="004B58A2"/>
    <w:rsid w:val="004C3107"/>
    <w:rsid w:val="004C4FFD"/>
    <w:rsid w:val="004D2ECB"/>
    <w:rsid w:val="004D4176"/>
    <w:rsid w:val="004D4895"/>
    <w:rsid w:val="004E0397"/>
    <w:rsid w:val="004E15F3"/>
    <w:rsid w:val="004E2840"/>
    <w:rsid w:val="004E2889"/>
    <w:rsid w:val="004E5D6E"/>
    <w:rsid w:val="004F257C"/>
    <w:rsid w:val="004F27B2"/>
    <w:rsid w:val="004F2990"/>
    <w:rsid w:val="004F3861"/>
    <w:rsid w:val="00504A0B"/>
    <w:rsid w:val="00504DCC"/>
    <w:rsid w:val="005103E1"/>
    <w:rsid w:val="00511F7A"/>
    <w:rsid w:val="00512B21"/>
    <w:rsid w:val="0051431A"/>
    <w:rsid w:val="0051789A"/>
    <w:rsid w:val="00520986"/>
    <w:rsid w:val="0052191E"/>
    <w:rsid w:val="00522594"/>
    <w:rsid w:val="00525560"/>
    <w:rsid w:val="0053139C"/>
    <w:rsid w:val="0053194B"/>
    <w:rsid w:val="005326CB"/>
    <w:rsid w:val="005333E3"/>
    <w:rsid w:val="00534A22"/>
    <w:rsid w:val="00536DC9"/>
    <w:rsid w:val="00543D14"/>
    <w:rsid w:val="00546886"/>
    <w:rsid w:val="00546F9C"/>
    <w:rsid w:val="00552E8C"/>
    <w:rsid w:val="005536F2"/>
    <w:rsid w:val="005548A6"/>
    <w:rsid w:val="00555008"/>
    <w:rsid w:val="00555124"/>
    <w:rsid w:val="00556DA9"/>
    <w:rsid w:val="005645B8"/>
    <w:rsid w:val="00566E64"/>
    <w:rsid w:val="00570561"/>
    <w:rsid w:val="00570612"/>
    <w:rsid w:val="005721F4"/>
    <w:rsid w:val="00574888"/>
    <w:rsid w:val="0057590E"/>
    <w:rsid w:val="00575C35"/>
    <w:rsid w:val="00577EE7"/>
    <w:rsid w:val="00580A3A"/>
    <w:rsid w:val="00582751"/>
    <w:rsid w:val="00583E5B"/>
    <w:rsid w:val="00586FDB"/>
    <w:rsid w:val="0059021F"/>
    <w:rsid w:val="0059024B"/>
    <w:rsid w:val="00590527"/>
    <w:rsid w:val="00592EBA"/>
    <w:rsid w:val="005933D4"/>
    <w:rsid w:val="005936D4"/>
    <w:rsid w:val="005962DD"/>
    <w:rsid w:val="005A075E"/>
    <w:rsid w:val="005A68B5"/>
    <w:rsid w:val="005B164E"/>
    <w:rsid w:val="005B1E89"/>
    <w:rsid w:val="005B290D"/>
    <w:rsid w:val="005B38A8"/>
    <w:rsid w:val="005B43F0"/>
    <w:rsid w:val="005B576B"/>
    <w:rsid w:val="005C2FC1"/>
    <w:rsid w:val="005C4048"/>
    <w:rsid w:val="005C5CE7"/>
    <w:rsid w:val="005C7098"/>
    <w:rsid w:val="005D0EF3"/>
    <w:rsid w:val="005D35E7"/>
    <w:rsid w:val="005D3AAC"/>
    <w:rsid w:val="005D7A1D"/>
    <w:rsid w:val="005E32BB"/>
    <w:rsid w:val="005E5C6A"/>
    <w:rsid w:val="005F4303"/>
    <w:rsid w:val="005F4539"/>
    <w:rsid w:val="005F4DEF"/>
    <w:rsid w:val="006018A4"/>
    <w:rsid w:val="00601C75"/>
    <w:rsid w:val="00603E87"/>
    <w:rsid w:val="00605EF7"/>
    <w:rsid w:val="00606EE1"/>
    <w:rsid w:val="00607172"/>
    <w:rsid w:val="0061003B"/>
    <w:rsid w:val="00610FEA"/>
    <w:rsid w:val="00611BF2"/>
    <w:rsid w:val="0061226B"/>
    <w:rsid w:val="00612A55"/>
    <w:rsid w:val="00612AB6"/>
    <w:rsid w:val="0061375A"/>
    <w:rsid w:val="006142DD"/>
    <w:rsid w:val="00615EB0"/>
    <w:rsid w:val="006179E9"/>
    <w:rsid w:val="00617DB7"/>
    <w:rsid w:val="00622F77"/>
    <w:rsid w:val="00623D00"/>
    <w:rsid w:val="00625D7C"/>
    <w:rsid w:val="006273E1"/>
    <w:rsid w:val="00634B9D"/>
    <w:rsid w:val="0063686D"/>
    <w:rsid w:val="006368E7"/>
    <w:rsid w:val="006415BF"/>
    <w:rsid w:val="00645E05"/>
    <w:rsid w:val="00646E2A"/>
    <w:rsid w:val="006504C5"/>
    <w:rsid w:val="00651CE5"/>
    <w:rsid w:val="006522B3"/>
    <w:rsid w:val="0065384B"/>
    <w:rsid w:val="0065402C"/>
    <w:rsid w:val="0065438B"/>
    <w:rsid w:val="0066031A"/>
    <w:rsid w:val="006606F1"/>
    <w:rsid w:val="00661DF8"/>
    <w:rsid w:val="0066256C"/>
    <w:rsid w:val="00662F29"/>
    <w:rsid w:val="00663167"/>
    <w:rsid w:val="00664C05"/>
    <w:rsid w:val="00665022"/>
    <w:rsid w:val="00666627"/>
    <w:rsid w:val="00671E06"/>
    <w:rsid w:val="00673488"/>
    <w:rsid w:val="00673594"/>
    <w:rsid w:val="00677396"/>
    <w:rsid w:val="00680EE8"/>
    <w:rsid w:val="00681243"/>
    <w:rsid w:val="006812CD"/>
    <w:rsid w:val="006829C8"/>
    <w:rsid w:val="00682AFF"/>
    <w:rsid w:val="0068321D"/>
    <w:rsid w:val="00685F74"/>
    <w:rsid w:val="006873A1"/>
    <w:rsid w:val="00687C5A"/>
    <w:rsid w:val="00692384"/>
    <w:rsid w:val="00692657"/>
    <w:rsid w:val="00696C83"/>
    <w:rsid w:val="00696EB3"/>
    <w:rsid w:val="006A0F3D"/>
    <w:rsid w:val="006A5B9E"/>
    <w:rsid w:val="006A5C2D"/>
    <w:rsid w:val="006B4EF1"/>
    <w:rsid w:val="006B599C"/>
    <w:rsid w:val="006C4892"/>
    <w:rsid w:val="006C5223"/>
    <w:rsid w:val="006C7550"/>
    <w:rsid w:val="006D39BA"/>
    <w:rsid w:val="006D494A"/>
    <w:rsid w:val="006D56B1"/>
    <w:rsid w:val="006E18D3"/>
    <w:rsid w:val="006E20DD"/>
    <w:rsid w:val="006E226A"/>
    <w:rsid w:val="006E3EEA"/>
    <w:rsid w:val="006F0FCD"/>
    <w:rsid w:val="006F1675"/>
    <w:rsid w:val="00700590"/>
    <w:rsid w:val="00701CDE"/>
    <w:rsid w:val="00706AF0"/>
    <w:rsid w:val="0072478E"/>
    <w:rsid w:val="00727E6D"/>
    <w:rsid w:val="00735F86"/>
    <w:rsid w:val="007373AC"/>
    <w:rsid w:val="00741499"/>
    <w:rsid w:val="00743267"/>
    <w:rsid w:val="00743ED1"/>
    <w:rsid w:val="00743F67"/>
    <w:rsid w:val="007447D3"/>
    <w:rsid w:val="007457E6"/>
    <w:rsid w:val="00751975"/>
    <w:rsid w:val="00763757"/>
    <w:rsid w:val="00765FE4"/>
    <w:rsid w:val="00770CF8"/>
    <w:rsid w:val="00770EAF"/>
    <w:rsid w:val="007719CE"/>
    <w:rsid w:val="007728C6"/>
    <w:rsid w:val="00773293"/>
    <w:rsid w:val="007749B0"/>
    <w:rsid w:val="00775064"/>
    <w:rsid w:val="007801AB"/>
    <w:rsid w:val="00782653"/>
    <w:rsid w:val="007845E0"/>
    <w:rsid w:val="00787C58"/>
    <w:rsid w:val="00790016"/>
    <w:rsid w:val="007916A6"/>
    <w:rsid w:val="00793D17"/>
    <w:rsid w:val="00793FFB"/>
    <w:rsid w:val="007948B7"/>
    <w:rsid w:val="007956C9"/>
    <w:rsid w:val="007A1352"/>
    <w:rsid w:val="007A1EAE"/>
    <w:rsid w:val="007A3655"/>
    <w:rsid w:val="007A535E"/>
    <w:rsid w:val="007B0311"/>
    <w:rsid w:val="007B092D"/>
    <w:rsid w:val="007B7A15"/>
    <w:rsid w:val="007C118C"/>
    <w:rsid w:val="007C3019"/>
    <w:rsid w:val="007C720C"/>
    <w:rsid w:val="007D2FA9"/>
    <w:rsid w:val="007D5495"/>
    <w:rsid w:val="007D5C20"/>
    <w:rsid w:val="007D5C4E"/>
    <w:rsid w:val="007D61E4"/>
    <w:rsid w:val="007D7A8F"/>
    <w:rsid w:val="007D7E04"/>
    <w:rsid w:val="007D7FA9"/>
    <w:rsid w:val="007E1506"/>
    <w:rsid w:val="007E1E48"/>
    <w:rsid w:val="007E34DD"/>
    <w:rsid w:val="007E419F"/>
    <w:rsid w:val="007F6D43"/>
    <w:rsid w:val="007F763A"/>
    <w:rsid w:val="00802DB3"/>
    <w:rsid w:val="0080456D"/>
    <w:rsid w:val="00804BA7"/>
    <w:rsid w:val="008054CC"/>
    <w:rsid w:val="00806894"/>
    <w:rsid w:val="008073BF"/>
    <w:rsid w:val="008100F5"/>
    <w:rsid w:val="008126EA"/>
    <w:rsid w:val="00815903"/>
    <w:rsid w:val="008174CC"/>
    <w:rsid w:val="00822596"/>
    <w:rsid w:val="00823B39"/>
    <w:rsid w:val="00823F5F"/>
    <w:rsid w:val="0082552E"/>
    <w:rsid w:val="00826642"/>
    <w:rsid w:val="00833532"/>
    <w:rsid w:val="008341BF"/>
    <w:rsid w:val="00835756"/>
    <w:rsid w:val="008407CB"/>
    <w:rsid w:val="00841164"/>
    <w:rsid w:val="00841603"/>
    <w:rsid w:val="00843912"/>
    <w:rsid w:val="00844C5E"/>
    <w:rsid w:val="00845192"/>
    <w:rsid w:val="0084585B"/>
    <w:rsid w:val="00847395"/>
    <w:rsid w:val="008511AF"/>
    <w:rsid w:val="0085158C"/>
    <w:rsid w:val="008521D2"/>
    <w:rsid w:val="00854BD1"/>
    <w:rsid w:val="0085680F"/>
    <w:rsid w:val="008614F2"/>
    <w:rsid w:val="008626D0"/>
    <w:rsid w:val="0086486C"/>
    <w:rsid w:val="00865823"/>
    <w:rsid w:val="00865F3C"/>
    <w:rsid w:val="00871A27"/>
    <w:rsid w:val="00871EE7"/>
    <w:rsid w:val="00872C63"/>
    <w:rsid w:val="00876629"/>
    <w:rsid w:val="00877D2E"/>
    <w:rsid w:val="00877E28"/>
    <w:rsid w:val="008835E6"/>
    <w:rsid w:val="0089016D"/>
    <w:rsid w:val="00892346"/>
    <w:rsid w:val="00892FAC"/>
    <w:rsid w:val="008947D3"/>
    <w:rsid w:val="00894C83"/>
    <w:rsid w:val="0089740E"/>
    <w:rsid w:val="008A092C"/>
    <w:rsid w:val="008A103E"/>
    <w:rsid w:val="008A1B19"/>
    <w:rsid w:val="008A397C"/>
    <w:rsid w:val="008A5555"/>
    <w:rsid w:val="008B3BA4"/>
    <w:rsid w:val="008B3D7E"/>
    <w:rsid w:val="008B4305"/>
    <w:rsid w:val="008B5343"/>
    <w:rsid w:val="008B62FC"/>
    <w:rsid w:val="008B679B"/>
    <w:rsid w:val="008C1D00"/>
    <w:rsid w:val="008C4D1C"/>
    <w:rsid w:val="008C65A1"/>
    <w:rsid w:val="008C69C4"/>
    <w:rsid w:val="008C7721"/>
    <w:rsid w:val="008C7B90"/>
    <w:rsid w:val="008D028B"/>
    <w:rsid w:val="008D1D72"/>
    <w:rsid w:val="008D7272"/>
    <w:rsid w:val="008E5D3A"/>
    <w:rsid w:val="008E6C74"/>
    <w:rsid w:val="008F27E7"/>
    <w:rsid w:val="008F7773"/>
    <w:rsid w:val="008F7CED"/>
    <w:rsid w:val="009015C0"/>
    <w:rsid w:val="00901DC0"/>
    <w:rsid w:val="0090765D"/>
    <w:rsid w:val="0091019B"/>
    <w:rsid w:val="009120F8"/>
    <w:rsid w:val="009131F6"/>
    <w:rsid w:val="0091544B"/>
    <w:rsid w:val="009172C1"/>
    <w:rsid w:val="009217DB"/>
    <w:rsid w:val="0092511C"/>
    <w:rsid w:val="00927C19"/>
    <w:rsid w:val="00927C58"/>
    <w:rsid w:val="00927D25"/>
    <w:rsid w:val="0093085D"/>
    <w:rsid w:val="00930EFA"/>
    <w:rsid w:val="00931A1C"/>
    <w:rsid w:val="00932CA5"/>
    <w:rsid w:val="009332E3"/>
    <w:rsid w:val="00933C65"/>
    <w:rsid w:val="00934B9A"/>
    <w:rsid w:val="00935955"/>
    <w:rsid w:val="00937D9C"/>
    <w:rsid w:val="00940A9D"/>
    <w:rsid w:val="00940C44"/>
    <w:rsid w:val="00942A41"/>
    <w:rsid w:val="00945BB1"/>
    <w:rsid w:val="00947F25"/>
    <w:rsid w:val="009511B9"/>
    <w:rsid w:val="00956CB4"/>
    <w:rsid w:val="00957BD8"/>
    <w:rsid w:val="00957D54"/>
    <w:rsid w:val="00962860"/>
    <w:rsid w:val="0096388B"/>
    <w:rsid w:val="00963D3B"/>
    <w:rsid w:val="009656C5"/>
    <w:rsid w:val="009735BB"/>
    <w:rsid w:val="00975B95"/>
    <w:rsid w:val="00976216"/>
    <w:rsid w:val="009822EB"/>
    <w:rsid w:val="00983E07"/>
    <w:rsid w:val="00985CAF"/>
    <w:rsid w:val="009860AA"/>
    <w:rsid w:val="009868BE"/>
    <w:rsid w:val="009878AC"/>
    <w:rsid w:val="00992211"/>
    <w:rsid w:val="00992BBB"/>
    <w:rsid w:val="0099307C"/>
    <w:rsid w:val="00996FFC"/>
    <w:rsid w:val="00997896"/>
    <w:rsid w:val="009A2749"/>
    <w:rsid w:val="009A50DC"/>
    <w:rsid w:val="009B46CD"/>
    <w:rsid w:val="009B4A3E"/>
    <w:rsid w:val="009B5183"/>
    <w:rsid w:val="009B51C0"/>
    <w:rsid w:val="009B5588"/>
    <w:rsid w:val="009C1284"/>
    <w:rsid w:val="009C7BBF"/>
    <w:rsid w:val="009C7F51"/>
    <w:rsid w:val="009D1675"/>
    <w:rsid w:val="009D56FC"/>
    <w:rsid w:val="009E18F9"/>
    <w:rsid w:val="009E2272"/>
    <w:rsid w:val="009E2725"/>
    <w:rsid w:val="009E55C7"/>
    <w:rsid w:val="009E69E8"/>
    <w:rsid w:val="009E7B44"/>
    <w:rsid w:val="009F05F8"/>
    <w:rsid w:val="009F0FD0"/>
    <w:rsid w:val="009F13C9"/>
    <w:rsid w:val="009F16ED"/>
    <w:rsid w:val="009F2DF2"/>
    <w:rsid w:val="009F3B23"/>
    <w:rsid w:val="009F3B28"/>
    <w:rsid w:val="009F4646"/>
    <w:rsid w:val="009F60A2"/>
    <w:rsid w:val="009F6E38"/>
    <w:rsid w:val="009F79DB"/>
    <w:rsid w:val="00A01AC6"/>
    <w:rsid w:val="00A01CA5"/>
    <w:rsid w:val="00A16D52"/>
    <w:rsid w:val="00A1764F"/>
    <w:rsid w:val="00A17B5A"/>
    <w:rsid w:val="00A17CF6"/>
    <w:rsid w:val="00A2050E"/>
    <w:rsid w:val="00A24DBB"/>
    <w:rsid w:val="00A309B0"/>
    <w:rsid w:val="00A336EE"/>
    <w:rsid w:val="00A37AC1"/>
    <w:rsid w:val="00A4050E"/>
    <w:rsid w:val="00A46072"/>
    <w:rsid w:val="00A47E01"/>
    <w:rsid w:val="00A51A6A"/>
    <w:rsid w:val="00A554EF"/>
    <w:rsid w:val="00A5620A"/>
    <w:rsid w:val="00A565F0"/>
    <w:rsid w:val="00A5697B"/>
    <w:rsid w:val="00A573F4"/>
    <w:rsid w:val="00A5766E"/>
    <w:rsid w:val="00A606D8"/>
    <w:rsid w:val="00A612FB"/>
    <w:rsid w:val="00A642D0"/>
    <w:rsid w:val="00A74264"/>
    <w:rsid w:val="00A74415"/>
    <w:rsid w:val="00A74794"/>
    <w:rsid w:val="00A765A0"/>
    <w:rsid w:val="00A833DC"/>
    <w:rsid w:val="00A84216"/>
    <w:rsid w:val="00A87258"/>
    <w:rsid w:val="00A957B2"/>
    <w:rsid w:val="00A965D6"/>
    <w:rsid w:val="00A97737"/>
    <w:rsid w:val="00A97E62"/>
    <w:rsid w:val="00AA0F1B"/>
    <w:rsid w:val="00AA1BE0"/>
    <w:rsid w:val="00AA21F7"/>
    <w:rsid w:val="00AA265C"/>
    <w:rsid w:val="00AA26F3"/>
    <w:rsid w:val="00AA3E70"/>
    <w:rsid w:val="00AA4C86"/>
    <w:rsid w:val="00AA57EC"/>
    <w:rsid w:val="00AA6DB4"/>
    <w:rsid w:val="00AB73BE"/>
    <w:rsid w:val="00AC246A"/>
    <w:rsid w:val="00AC2901"/>
    <w:rsid w:val="00AC3091"/>
    <w:rsid w:val="00AC332D"/>
    <w:rsid w:val="00AC3DD9"/>
    <w:rsid w:val="00AC4EC6"/>
    <w:rsid w:val="00AC52FB"/>
    <w:rsid w:val="00AC5DA1"/>
    <w:rsid w:val="00AC7FC5"/>
    <w:rsid w:val="00AD0B51"/>
    <w:rsid w:val="00AD7B3D"/>
    <w:rsid w:val="00AE0C22"/>
    <w:rsid w:val="00AE4B3E"/>
    <w:rsid w:val="00AE68D7"/>
    <w:rsid w:val="00AE6A47"/>
    <w:rsid w:val="00AF1536"/>
    <w:rsid w:val="00AF2ADB"/>
    <w:rsid w:val="00AF2D7F"/>
    <w:rsid w:val="00AF35B4"/>
    <w:rsid w:val="00AF54E5"/>
    <w:rsid w:val="00AF6E5C"/>
    <w:rsid w:val="00AF7E61"/>
    <w:rsid w:val="00B033A9"/>
    <w:rsid w:val="00B05508"/>
    <w:rsid w:val="00B05B02"/>
    <w:rsid w:val="00B119E5"/>
    <w:rsid w:val="00B15684"/>
    <w:rsid w:val="00B20E09"/>
    <w:rsid w:val="00B20F9B"/>
    <w:rsid w:val="00B218BF"/>
    <w:rsid w:val="00B22120"/>
    <w:rsid w:val="00B2322A"/>
    <w:rsid w:val="00B2463B"/>
    <w:rsid w:val="00B24CE3"/>
    <w:rsid w:val="00B259CF"/>
    <w:rsid w:val="00B26461"/>
    <w:rsid w:val="00B30634"/>
    <w:rsid w:val="00B32121"/>
    <w:rsid w:val="00B332B1"/>
    <w:rsid w:val="00B34C6F"/>
    <w:rsid w:val="00B34DA3"/>
    <w:rsid w:val="00B367BE"/>
    <w:rsid w:val="00B41D6D"/>
    <w:rsid w:val="00B44CF5"/>
    <w:rsid w:val="00B4719F"/>
    <w:rsid w:val="00B5011C"/>
    <w:rsid w:val="00B5054E"/>
    <w:rsid w:val="00B50C75"/>
    <w:rsid w:val="00B5754D"/>
    <w:rsid w:val="00B656F7"/>
    <w:rsid w:val="00B7041F"/>
    <w:rsid w:val="00B70B4D"/>
    <w:rsid w:val="00B72488"/>
    <w:rsid w:val="00B72C39"/>
    <w:rsid w:val="00B75DC9"/>
    <w:rsid w:val="00B76F10"/>
    <w:rsid w:val="00B841C3"/>
    <w:rsid w:val="00B8468F"/>
    <w:rsid w:val="00B90879"/>
    <w:rsid w:val="00B92471"/>
    <w:rsid w:val="00B93AA0"/>
    <w:rsid w:val="00B94184"/>
    <w:rsid w:val="00B975C1"/>
    <w:rsid w:val="00BA112A"/>
    <w:rsid w:val="00BA2304"/>
    <w:rsid w:val="00BA2558"/>
    <w:rsid w:val="00BA288F"/>
    <w:rsid w:val="00BA5784"/>
    <w:rsid w:val="00BA5A5A"/>
    <w:rsid w:val="00BA6ACE"/>
    <w:rsid w:val="00BA79C3"/>
    <w:rsid w:val="00BB02A2"/>
    <w:rsid w:val="00BB5100"/>
    <w:rsid w:val="00BB5CF2"/>
    <w:rsid w:val="00BC54A7"/>
    <w:rsid w:val="00BD0A8B"/>
    <w:rsid w:val="00BD0E4F"/>
    <w:rsid w:val="00BD2D4E"/>
    <w:rsid w:val="00BD2E36"/>
    <w:rsid w:val="00BD7899"/>
    <w:rsid w:val="00BE288B"/>
    <w:rsid w:val="00BE5C45"/>
    <w:rsid w:val="00BE7B42"/>
    <w:rsid w:val="00BE7B5A"/>
    <w:rsid w:val="00BF3F0D"/>
    <w:rsid w:val="00BF3FDE"/>
    <w:rsid w:val="00BF5D15"/>
    <w:rsid w:val="00BF7047"/>
    <w:rsid w:val="00BF7DF5"/>
    <w:rsid w:val="00C004CA"/>
    <w:rsid w:val="00C04884"/>
    <w:rsid w:val="00C049ED"/>
    <w:rsid w:val="00C050FF"/>
    <w:rsid w:val="00C0690C"/>
    <w:rsid w:val="00C222E5"/>
    <w:rsid w:val="00C27DBD"/>
    <w:rsid w:val="00C309DA"/>
    <w:rsid w:val="00C30FB9"/>
    <w:rsid w:val="00C31063"/>
    <w:rsid w:val="00C315E4"/>
    <w:rsid w:val="00C37B8F"/>
    <w:rsid w:val="00C37D54"/>
    <w:rsid w:val="00C4353E"/>
    <w:rsid w:val="00C440C3"/>
    <w:rsid w:val="00C464EF"/>
    <w:rsid w:val="00C5006F"/>
    <w:rsid w:val="00C55BC6"/>
    <w:rsid w:val="00C567B7"/>
    <w:rsid w:val="00C61194"/>
    <w:rsid w:val="00C62668"/>
    <w:rsid w:val="00C62857"/>
    <w:rsid w:val="00C634E3"/>
    <w:rsid w:val="00C6367B"/>
    <w:rsid w:val="00C65A82"/>
    <w:rsid w:val="00C67E8D"/>
    <w:rsid w:val="00C770C0"/>
    <w:rsid w:val="00C807EE"/>
    <w:rsid w:val="00C84DC4"/>
    <w:rsid w:val="00C91A80"/>
    <w:rsid w:val="00C9416A"/>
    <w:rsid w:val="00C968E9"/>
    <w:rsid w:val="00C9783C"/>
    <w:rsid w:val="00CA4AC9"/>
    <w:rsid w:val="00CA66DD"/>
    <w:rsid w:val="00CB03F5"/>
    <w:rsid w:val="00CB04B9"/>
    <w:rsid w:val="00CB0532"/>
    <w:rsid w:val="00CB05FB"/>
    <w:rsid w:val="00CB3679"/>
    <w:rsid w:val="00CB532E"/>
    <w:rsid w:val="00CC3C77"/>
    <w:rsid w:val="00CC4A7D"/>
    <w:rsid w:val="00CC761B"/>
    <w:rsid w:val="00CD3C09"/>
    <w:rsid w:val="00CD4AB9"/>
    <w:rsid w:val="00CD60DB"/>
    <w:rsid w:val="00CE0C3C"/>
    <w:rsid w:val="00CE2548"/>
    <w:rsid w:val="00CE5DE0"/>
    <w:rsid w:val="00CE7995"/>
    <w:rsid w:val="00CF1055"/>
    <w:rsid w:val="00CF1A52"/>
    <w:rsid w:val="00CF2285"/>
    <w:rsid w:val="00CF23A8"/>
    <w:rsid w:val="00CF7478"/>
    <w:rsid w:val="00CF7F88"/>
    <w:rsid w:val="00D006F7"/>
    <w:rsid w:val="00D0428C"/>
    <w:rsid w:val="00D044FE"/>
    <w:rsid w:val="00D0499B"/>
    <w:rsid w:val="00D11FB5"/>
    <w:rsid w:val="00D138B8"/>
    <w:rsid w:val="00D14E03"/>
    <w:rsid w:val="00D17FF3"/>
    <w:rsid w:val="00D2395E"/>
    <w:rsid w:val="00D273EE"/>
    <w:rsid w:val="00D32E31"/>
    <w:rsid w:val="00D36908"/>
    <w:rsid w:val="00D36D03"/>
    <w:rsid w:val="00D3793C"/>
    <w:rsid w:val="00D517A2"/>
    <w:rsid w:val="00D52620"/>
    <w:rsid w:val="00D54947"/>
    <w:rsid w:val="00D55EEB"/>
    <w:rsid w:val="00D56F22"/>
    <w:rsid w:val="00D609B2"/>
    <w:rsid w:val="00D63BF4"/>
    <w:rsid w:val="00D647E7"/>
    <w:rsid w:val="00D660AB"/>
    <w:rsid w:val="00D705F5"/>
    <w:rsid w:val="00D73DA4"/>
    <w:rsid w:val="00D7729C"/>
    <w:rsid w:val="00D772E6"/>
    <w:rsid w:val="00D779F7"/>
    <w:rsid w:val="00D81908"/>
    <w:rsid w:val="00D93D42"/>
    <w:rsid w:val="00D95BBB"/>
    <w:rsid w:val="00D96582"/>
    <w:rsid w:val="00DA2386"/>
    <w:rsid w:val="00DA429E"/>
    <w:rsid w:val="00DA5F2F"/>
    <w:rsid w:val="00DA6F15"/>
    <w:rsid w:val="00DA751C"/>
    <w:rsid w:val="00DB14DD"/>
    <w:rsid w:val="00DB2D54"/>
    <w:rsid w:val="00DB43B4"/>
    <w:rsid w:val="00DB6912"/>
    <w:rsid w:val="00DB6D72"/>
    <w:rsid w:val="00DB7B91"/>
    <w:rsid w:val="00DC06FA"/>
    <w:rsid w:val="00DC1549"/>
    <w:rsid w:val="00DC2386"/>
    <w:rsid w:val="00DC4023"/>
    <w:rsid w:val="00DC6820"/>
    <w:rsid w:val="00DD0F91"/>
    <w:rsid w:val="00DD3F28"/>
    <w:rsid w:val="00DD4440"/>
    <w:rsid w:val="00DE0F30"/>
    <w:rsid w:val="00DE4CE2"/>
    <w:rsid w:val="00DE60D6"/>
    <w:rsid w:val="00DE762D"/>
    <w:rsid w:val="00DF2028"/>
    <w:rsid w:val="00DF24CC"/>
    <w:rsid w:val="00DF366F"/>
    <w:rsid w:val="00DF5292"/>
    <w:rsid w:val="00E003B1"/>
    <w:rsid w:val="00E00BC0"/>
    <w:rsid w:val="00E04066"/>
    <w:rsid w:val="00E04C53"/>
    <w:rsid w:val="00E05364"/>
    <w:rsid w:val="00E0626A"/>
    <w:rsid w:val="00E13D87"/>
    <w:rsid w:val="00E160CC"/>
    <w:rsid w:val="00E16D60"/>
    <w:rsid w:val="00E17156"/>
    <w:rsid w:val="00E21CAF"/>
    <w:rsid w:val="00E22CA3"/>
    <w:rsid w:val="00E27700"/>
    <w:rsid w:val="00E31D11"/>
    <w:rsid w:val="00E3498B"/>
    <w:rsid w:val="00E354EF"/>
    <w:rsid w:val="00E36A9C"/>
    <w:rsid w:val="00E45FF5"/>
    <w:rsid w:val="00E51A44"/>
    <w:rsid w:val="00E566B3"/>
    <w:rsid w:val="00E56989"/>
    <w:rsid w:val="00E61676"/>
    <w:rsid w:val="00E623B3"/>
    <w:rsid w:val="00E700D1"/>
    <w:rsid w:val="00E705AB"/>
    <w:rsid w:val="00E70FAA"/>
    <w:rsid w:val="00E71AD3"/>
    <w:rsid w:val="00E74218"/>
    <w:rsid w:val="00E75035"/>
    <w:rsid w:val="00E803D1"/>
    <w:rsid w:val="00E8364F"/>
    <w:rsid w:val="00E85E2B"/>
    <w:rsid w:val="00E870DA"/>
    <w:rsid w:val="00E90D2D"/>
    <w:rsid w:val="00E91A32"/>
    <w:rsid w:val="00E97032"/>
    <w:rsid w:val="00EA65F5"/>
    <w:rsid w:val="00EA74F7"/>
    <w:rsid w:val="00EB3AC0"/>
    <w:rsid w:val="00EB3BB5"/>
    <w:rsid w:val="00EB5D9E"/>
    <w:rsid w:val="00EC03E0"/>
    <w:rsid w:val="00EC0A45"/>
    <w:rsid w:val="00EC1765"/>
    <w:rsid w:val="00EC4105"/>
    <w:rsid w:val="00EC5475"/>
    <w:rsid w:val="00EC5A37"/>
    <w:rsid w:val="00EC63C1"/>
    <w:rsid w:val="00ED0317"/>
    <w:rsid w:val="00ED0F33"/>
    <w:rsid w:val="00ED1DC4"/>
    <w:rsid w:val="00ED242D"/>
    <w:rsid w:val="00ED5F56"/>
    <w:rsid w:val="00ED613D"/>
    <w:rsid w:val="00EE2612"/>
    <w:rsid w:val="00EE2BEC"/>
    <w:rsid w:val="00EE7B93"/>
    <w:rsid w:val="00EF276F"/>
    <w:rsid w:val="00EF2FB0"/>
    <w:rsid w:val="00EF7C02"/>
    <w:rsid w:val="00F02E88"/>
    <w:rsid w:val="00F043C5"/>
    <w:rsid w:val="00F04593"/>
    <w:rsid w:val="00F0739D"/>
    <w:rsid w:val="00F077C8"/>
    <w:rsid w:val="00F11826"/>
    <w:rsid w:val="00F13212"/>
    <w:rsid w:val="00F16C94"/>
    <w:rsid w:val="00F24B0E"/>
    <w:rsid w:val="00F24C7E"/>
    <w:rsid w:val="00F24D4E"/>
    <w:rsid w:val="00F359FA"/>
    <w:rsid w:val="00F36B4F"/>
    <w:rsid w:val="00F4066C"/>
    <w:rsid w:val="00F43587"/>
    <w:rsid w:val="00F51D9E"/>
    <w:rsid w:val="00F52764"/>
    <w:rsid w:val="00F5359E"/>
    <w:rsid w:val="00F5396C"/>
    <w:rsid w:val="00F542F7"/>
    <w:rsid w:val="00F54DDD"/>
    <w:rsid w:val="00F5539D"/>
    <w:rsid w:val="00F5558F"/>
    <w:rsid w:val="00F56344"/>
    <w:rsid w:val="00F657A8"/>
    <w:rsid w:val="00F6602F"/>
    <w:rsid w:val="00F702BB"/>
    <w:rsid w:val="00F70B3E"/>
    <w:rsid w:val="00F71221"/>
    <w:rsid w:val="00F77491"/>
    <w:rsid w:val="00F81369"/>
    <w:rsid w:val="00F830B6"/>
    <w:rsid w:val="00F846B1"/>
    <w:rsid w:val="00F84A14"/>
    <w:rsid w:val="00F84B7F"/>
    <w:rsid w:val="00F856CD"/>
    <w:rsid w:val="00F92024"/>
    <w:rsid w:val="00F93B9D"/>
    <w:rsid w:val="00F93C67"/>
    <w:rsid w:val="00F93DA3"/>
    <w:rsid w:val="00F9436E"/>
    <w:rsid w:val="00F96435"/>
    <w:rsid w:val="00F97282"/>
    <w:rsid w:val="00FA085E"/>
    <w:rsid w:val="00FA42DC"/>
    <w:rsid w:val="00FA5666"/>
    <w:rsid w:val="00FA5E80"/>
    <w:rsid w:val="00FA6060"/>
    <w:rsid w:val="00FA6E48"/>
    <w:rsid w:val="00FA7AE0"/>
    <w:rsid w:val="00FB0A52"/>
    <w:rsid w:val="00FB6572"/>
    <w:rsid w:val="00FB6CE1"/>
    <w:rsid w:val="00FB739C"/>
    <w:rsid w:val="00FB7458"/>
    <w:rsid w:val="00FC0E9D"/>
    <w:rsid w:val="00FC1931"/>
    <w:rsid w:val="00FC1995"/>
    <w:rsid w:val="00FC3AF1"/>
    <w:rsid w:val="00FC45FD"/>
    <w:rsid w:val="00FC4AF6"/>
    <w:rsid w:val="00FC66CE"/>
    <w:rsid w:val="00FC799E"/>
    <w:rsid w:val="00FD25A1"/>
    <w:rsid w:val="00FD317C"/>
    <w:rsid w:val="00FD39E5"/>
    <w:rsid w:val="00FD5950"/>
    <w:rsid w:val="00FD7588"/>
    <w:rsid w:val="00FE4070"/>
    <w:rsid w:val="00FE6EA0"/>
    <w:rsid w:val="00FE7007"/>
    <w:rsid w:val="00FF1E94"/>
    <w:rsid w:val="00FF2559"/>
    <w:rsid w:val="00FF2FD9"/>
    <w:rsid w:val="00FF3A36"/>
    <w:rsid w:val="00FF478F"/>
    <w:rsid w:val="00FF57E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fillcolor="none [3212]">
      <v:fill color="none [3212]" opacity="52429f" color2="none [3212]" focus="100%" type="gradient"/>
      <v:stroke weight="1pt"/>
      <v:shadow on="t" type="perspective" color="#243f60" opacity=".5" offset="3pt,3pt" offset2="1pt,2pt"/>
    </o:shapedefaults>
    <o:shapelayout v:ext="edit">
      <o:idmap v:ext="edit" data="2"/>
    </o:shapelayout>
  </w:shapeDefaults>
  <w:decimalSymbol w:val=","/>
  <w:listSeparator w:val=";"/>
  <w14:docId w14:val="0D79045B"/>
  <w15:docId w15:val="{29EF888D-914E-491E-9E22-75F66B8D7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D14"/>
    <w:rPr>
      <w:rFonts w:ascii="Times New Roman" w:eastAsia="Times New Roman" w:hAnsi="Times New Roman"/>
      <w:sz w:val="24"/>
      <w:szCs w:val="24"/>
      <w:lang w:val="en-US" w:eastAsia="en-US"/>
    </w:rPr>
  </w:style>
  <w:style w:type="paragraph" w:styleId="Heading1">
    <w:name w:val="heading 1"/>
    <w:basedOn w:val="Normal"/>
    <w:next w:val="Normal"/>
    <w:link w:val="Heading1Char"/>
    <w:qFormat/>
    <w:rsid w:val="00854BD1"/>
    <w:pPr>
      <w:keepNext/>
      <w:numPr>
        <w:numId w:val="1"/>
      </w:numPr>
      <w:spacing w:before="120" w:after="60"/>
      <w:jc w:val="both"/>
      <w:outlineLvl w:val="0"/>
    </w:pPr>
    <w:rPr>
      <w:rFonts w:ascii="Tahoma" w:hAnsi="Tahoma"/>
      <w:b/>
      <w:caps/>
      <w:kern w:val="32"/>
      <w:szCs w:val="20"/>
      <w:lang w:val="en-GB"/>
    </w:rPr>
  </w:style>
  <w:style w:type="paragraph" w:styleId="Heading2">
    <w:name w:val="heading 2"/>
    <w:basedOn w:val="Normal"/>
    <w:next w:val="Normal"/>
    <w:link w:val="Heading2Char"/>
    <w:qFormat/>
    <w:rsid w:val="00854BD1"/>
    <w:pPr>
      <w:keepNext/>
      <w:numPr>
        <w:ilvl w:val="1"/>
        <w:numId w:val="1"/>
      </w:numPr>
      <w:spacing w:before="120" w:after="60"/>
      <w:jc w:val="both"/>
      <w:outlineLvl w:val="1"/>
    </w:pPr>
    <w:rPr>
      <w:rFonts w:ascii="Tahoma" w:hAnsi="Tahoma"/>
      <w:szCs w:val="20"/>
      <w:lang w:val="en-GB"/>
    </w:rPr>
  </w:style>
  <w:style w:type="paragraph" w:styleId="Heading3">
    <w:name w:val="heading 3"/>
    <w:basedOn w:val="Normal"/>
    <w:next w:val="Normal"/>
    <w:link w:val="Heading3Char"/>
    <w:qFormat/>
    <w:rsid w:val="00854BD1"/>
    <w:pPr>
      <w:keepNext/>
      <w:numPr>
        <w:ilvl w:val="2"/>
        <w:numId w:val="1"/>
      </w:numPr>
      <w:spacing w:before="120"/>
      <w:jc w:val="both"/>
      <w:outlineLvl w:val="2"/>
    </w:pPr>
    <w:rPr>
      <w:rFonts w:ascii="Tahoma" w:hAnsi="Tahoma" w:cs="Tahoma"/>
      <w:szCs w:val="20"/>
      <w:lang w:val="en-GB"/>
    </w:rPr>
  </w:style>
  <w:style w:type="paragraph" w:styleId="Heading4">
    <w:name w:val="heading 4"/>
    <w:basedOn w:val="Normal"/>
    <w:next w:val="Normal"/>
    <w:link w:val="Heading4Char"/>
    <w:qFormat/>
    <w:rsid w:val="00854BD1"/>
    <w:pPr>
      <w:keepNext/>
      <w:numPr>
        <w:ilvl w:val="3"/>
        <w:numId w:val="1"/>
      </w:numPr>
      <w:spacing w:before="60"/>
      <w:jc w:val="both"/>
      <w:outlineLvl w:val="3"/>
    </w:pPr>
    <w:rPr>
      <w:rFonts w:ascii="Tahoma" w:hAnsi="Tahoma"/>
      <w:szCs w:val="20"/>
      <w:lang w:val="en-GB"/>
    </w:rPr>
  </w:style>
  <w:style w:type="paragraph" w:styleId="Heading5">
    <w:name w:val="heading 5"/>
    <w:basedOn w:val="Normal"/>
    <w:next w:val="Normal"/>
    <w:link w:val="Heading5Char"/>
    <w:unhideWhenUsed/>
    <w:qFormat/>
    <w:rsid w:val="00BD0A8B"/>
    <w:pPr>
      <w:keepNext/>
      <w:keepLines/>
      <w:spacing w:before="200"/>
      <w:outlineLvl w:val="4"/>
    </w:pPr>
    <w:rPr>
      <w:rFonts w:ascii="Cambria" w:hAnsi="Cambria"/>
      <w:color w:val="243F60"/>
    </w:rPr>
  </w:style>
  <w:style w:type="paragraph" w:styleId="Heading6">
    <w:name w:val="heading 6"/>
    <w:basedOn w:val="Normal"/>
    <w:next w:val="Normal"/>
    <w:link w:val="Heading6Char"/>
    <w:qFormat/>
    <w:rsid w:val="00854BD1"/>
    <w:pPr>
      <w:keepNext/>
      <w:outlineLvl w:val="5"/>
    </w:pPr>
    <w:rPr>
      <w:rFonts w:ascii="Tahoma" w:hAnsi="Tahoma"/>
      <w:b/>
      <w:szCs w:val="20"/>
    </w:rPr>
  </w:style>
  <w:style w:type="paragraph" w:styleId="Heading7">
    <w:name w:val="heading 7"/>
    <w:basedOn w:val="Normal"/>
    <w:next w:val="Normal"/>
    <w:link w:val="Heading7Char"/>
    <w:unhideWhenUsed/>
    <w:qFormat/>
    <w:rsid w:val="0063686D"/>
    <w:pPr>
      <w:spacing w:before="240" w:after="60"/>
      <w:outlineLvl w:val="6"/>
    </w:pPr>
    <w:rPr>
      <w:rFonts w:ascii="Calibri" w:hAnsi="Calibri"/>
    </w:rPr>
  </w:style>
  <w:style w:type="paragraph" w:styleId="Heading8">
    <w:name w:val="heading 8"/>
    <w:basedOn w:val="Normal"/>
    <w:next w:val="Normal"/>
    <w:link w:val="Heading8Char"/>
    <w:qFormat/>
    <w:rsid w:val="00854BD1"/>
    <w:pPr>
      <w:keepNext/>
      <w:jc w:val="center"/>
      <w:outlineLvl w:val="7"/>
    </w:pPr>
    <w:rPr>
      <w:rFonts w:ascii="Tahoma" w:hAnsi="Tahoma"/>
      <w:b/>
      <w:szCs w:val="20"/>
    </w:rPr>
  </w:style>
  <w:style w:type="paragraph" w:styleId="Heading9">
    <w:name w:val="heading 9"/>
    <w:basedOn w:val="Normal"/>
    <w:next w:val="Normal"/>
    <w:link w:val="Heading9Char"/>
    <w:uiPriority w:val="9"/>
    <w:semiHidden/>
    <w:unhideWhenUsed/>
    <w:qFormat/>
    <w:rsid w:val="00793D17"/>
    <w:pPr>
      <w:keepNext/>
      <w:keepLines/>
      <w:spacing w:before="200"/>
      <w:ind w:left="2548" w:hanging="1584"/>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54BD1"/>
    <w:rPr>
      <w:rFonts w:ascii="Tahoma" w:eastAsia="Times New Roman" w:hAnsi="Tahoma"/>
      <w:b/>
      <w:caps/>
      <w:kern w:val="32"/>
      <w:sz w:val="24"/>
      <w:lang w:val="en-GB" w:eastAsia="en-US"/>
    </w:rPr>
  </w:style>
  <w:style w:type="character" w:customStyle="1" w:styleId="Heading2Char">
    <w:name w:val="Heading 2 Char"/>
    <w:basedOn w:val="DefaultParagraphFont"/>
    <w:link w:val="Heading2"/>
    <w:rsid w:val="00854BD1"/>
    <w:rPr>
      <w:rFonts w:ascii="Tahoma" w:eastAsia="Times New Roman" w:hAnsi="Tahoma"/>
      <w:sz w:val="24"/>
      <w:lang w:val="en-GB" w:eastAsia="en-US"/>
    </w:rPr>
  </w:style>
  <w:style w:type="character" w:customStyle="1" w:styleId="Heading3Char">
    <w:name w:val="Heading 3 Char"/>
    <w:basedOn w:val="DefaultParagraphFont"/>
    <w:link w:val="Heading3"/>
    <w:rsid w:val="00854BD1"/>
    <w:rPr>
      <w:rFonts w:ascii="Tahoma" w:eastAsia="Times New Roman" w:hAnsi="Tahoma" w:cs="Tahoma"/>
      <w:sz w:val="24"/>
      <w:lang w:val="en-GB" w:eastAsia="en-US"/>
    </w:rPr>
  </w:style>
  <w:style w:type="character" w:customStyle="1" w:styleId="Heading4Char">
    <w:name w:val="Heading 4 Char"/>
    <w:basedOn w:val="DefaultParagraphFont"/>
    <w:link w:val="Heading4"/>
    <w:rsid w:val="00854BD1"/>
    <w:rPr>
      <w:rFonts w:ascii="Tahoma" w:eastAsia="Times New Roman" w:hAnsi="Tahoma"/>
      <w:sz w:val="24"/>
      <w:lang w:val="en-GB" w:eastAsia="en-US"/>
    </w:rPr>
  </w:style>
  <w:style w:type="character" w:customStyle="1" w:styleId="Heading6Char">
    <w:name w:val="Heading 6 Char"/>
    <w:basedOn w:val="DefaultParagraphFont"/>
    <w:link w:val="Heading6"/>
    <w:rsid w:val="00854BD1"/>
    <w:rPr>
      <w:rFonts w:ascii="Tahoma" w:eastAsia="Times New Roman" w:hAnsi="Tahoma" w:cs="Times New Roman"/>
      <w:b/>
      <w:sz w:val="24"/>
      <w:szCs w:val="20"/>
      <w:lang w:val="en-US"/>
    </w:rPr>
  </w:style>
  <w:style w:type="character" w:customStyle="1" w:styleId="Heading8Char">
    <w:name w:val="Heading 8 Char"/>
    <w:basedOn w:val="DefaultParagraphFont"/>
    <w:link w:val="Heading8"/>
    <w:rsid w:val="00854BD1"/>
    <w:rPr>
      <w:rFonts w:ascii="Tahoma" w:eastAsia="Times New Roman" w:hAnsi="Tahoma" w:cs="Times New Roman"/>
      <w:b/>
      <w:sz w:val="24"/>
      <w:szCs w:val="20"/>
      <w:lang w:val="en-US"/>
    </w:rPr>
  </w:style>
  <w:style w:type="paragraph" w:customStyle="1" w:styleId="StyleHeading1Before3ptAfter0pt">
    <w:name w:val="Style Heading 1 + Before:  3 pt After:  0 pt"/>
    <w:basedOn w:val="Heading1"/>
    <w:rsid w:val="00854BD1"/>
    <w:pPr>
      <w:ind w:left="346" w:hanging="346"/>
    </w:pPr>
    <w:rPr>
      <w:bCs/>
    </w:rPr>
  </w:style>
  <w:style w:type="paragraph" w:styleId="Footer">
    <w:name w:val="footer"/>
    <w:basedOn w:val="Normal"/>
    <w:link w:val="FooterChar"/>
    <w:rsid w:val="00854BD1"/>
    <w:pPr>
      <w:tabs>
        <w:tab w:val="center" w:pos="4320"/>
        <w:tab w:val="right" w:pos="8640"/>
      </w:tabs>
    </w:pPr>
    <w:rPr>
      <w:rFonts w:ascii="Tahoma" w:hAnsi="Tahoma"/>
      <w:szCs w:val="20"/>
    </w:rPr>
  </w:style>
  <w:style w:type="character" w:customStyle="1" w:styleId="FooterChar">
    <w:name w:val="Footer Char"/>
    <w:basedOn w:val="DefaultParagraphFont"/>
    <w:link w:val="Footer"/>
    <w:rsid w:val="00854BD1"/>
    <w:rPr>
      <w:rFonts w:ascii="Tahoma" w:eastAsia="Times New Roman" w:hAnsi="Tahoma" w:cs="Times New Roman"/>
      <w:sz w:val="24"/>
      <w:szCs w:val="20"/>
      <w:lang w:val="en-US"/>
    </w:rPr>
  </w:style>
  <w:style w:type="paragraph" w:styleId="Title">
    <w:name w:val="Title"/>
    <w:basedOn w:val="Normal"/>
    <w:link w:val="TitleChar"/>
    <w:qFormat/>
    <w:rsid w:val="00854BD1"/>
    <w:pPr>
      <w:spacing w:before="240" w:after="60"/>
      <w:jc w:val="center"/>
      <w:outlineLvl w:val="0"/>
    </w:pPr>
    <w:rPr>
      <w:rFonts w:ascii="Arial" w:hAnsi="Arial"/>
      <w:b/>
      <w:kern w:val="28"/>
      <w:sz w:val="32"/>
      <w:szCs w:val="20"/>
    </w:rPr>
  </w:style>
  <w:style w:type="character" w:customStyle="1" w:styleId="TitleChar">
    <w:name w:val="Title Char"/>
    <w:basedOn w:val="DefaultParagraphFont"/>
    <w:link w:val="Title"/>
    <w:rsid w:val="00854BD1"/>
    <w:rPr>
      <w:rFonts w:ascii="Arial" w:eastAsia="Times New Roman" w:hAnsi="Arial" w:cs="Times New Roman"/>
      <w:b/>
      <w:kern w:val="28"/>
      <w:sz w:val="32"/>
      <w:szCs w:val="20"/>
      <w:lang w:val="en-US"/>
    </w:rPr>
  </w:style>
  <w:style w:type="paragraph" w:styleId="Subtitle">
    <w:name w:val="Subtitle"/>
    <w:basedOn w:val="Normal"/>
    <w:link w:val="SubtitleChar"/>
    <w:qFormat/>
    <w:rsid w:val="00854BD1"/>
    <w:pPr>
      <w:jc w:val="center"/>
    </w:pPr>
    <w:rPr>
      <w:rFonts w:ascii="Tahoma" w:hAnsi="Tahoma" w:cs="Tahoma"/>
      <w:b/>
      <w:sz w:val="32"/>
    </w:rPr>
  </w:style>
  <w:style w:type="character" w:customStyle="1" w:styleId="SubtitleChar">
    <w:name w:val="Subtitle Char"/>
    <w:basedOn w:val="DefaultParagraphFont"/>
    <w:link w:val="Subtitle"/>
    <w:rsid w:val="00854BD1"/>
    <w:rPr>
      <w:rFonts w:ascii="Tahoma" w:eastAsia="Times New Roman" w:hAnsi="Tahoma" w:cs="Tahoma"/>
      <w:b/>
      <w:sz w:val="32"/>
      <w:szCs w:val="24"/>
      <w:lang w:val="en-US"/>
    </w:rPr>
  </w:style>
  <w:style w:type="paragraph" w:styleId="BodyTextIndent2">
    <w:name w:val="Body Text Indent 2"/>
    <w:basedOn w:val="Normal"/>
    <w:link w:val="BodyTextIndent2Char"/>
    <w:rsid w:val="00854BD1"/>
    <w:pPr>
      <w:spacing w:before="240" w:after="120"/>
      <w:ind w:left="1350" w:hanging="1010"/>
    </w:pPr>
    <w:rPr>
      <w:rFonts w:ascii="Tahoma" w:hAnsi="Tahoma"/>
      <w:szCs w:val="20"/>
    </w:rPr>
  </w:style>
  <w:style w:type="character" w:customStyle="1" w:styleId="BodyTextIndent2Char">
    <w:name w:val="Body Text Indent 2 Char"/>
    <w:basedOn w:val="DefaultParagraphFont"/>
    <w:link w:val="BodyTextIndent2"/>
    <w:rsid w:val="00854BD1"/>
    <w:rPr>
      <w:rFonts w:ascii="Tahoma" w:eastAsia="Times New Roman" w:hAnsi="Tahoma" w:cs="Times New Roman"/>
      <w:sz w:val="24"/>
      <w:szCs w:val="20"/>
      <w:lang w:val="en-US"/>
    </w:rPr>
  </w:style>
  <w:style w:type="paragraph" w:styleId="Header">
    <w:name w:val="header"/>
    <w:basedOn w:val="Normal"/>
    <w:link w:val="HeaderChar"/>
    <w:rsid w:val="00854BD1"/>
    <w:pPr>
      <w:tabs>
        <w:tab w:val="center" w:pos="4320"/>
        <w:tab w:val="right" w:pos="8640"/>
      </w:tabs>
      <w:spacing w:before="120"/>
      <w:jc w:val="center"/>
    </w:pPr>
    <w:rPr>
      <w:rFonts w:ascii="Tahoma" w:hAnsi="Tahoma"/>
      <w:b/>
      <w:sz w:val="32"/>
      <w:szCs w:val="20"/>
      <w:lang w:val="en-GB"/>
    </w:rPr>
  </w:style>
  <w:style w:type="character" w:customStyle="1" w:styleId="HeaderChar">
    <w:name w:val="Header Char"/>
    <w:basedOn w:val="DefaultParagraphFont"/>
    <w:link w:val="Header"/>
    <w:rsid w:val="00854BD1"/>
    <w:rPr>
      <w:rFonts w:ascii="Tahoma" w:eastAsia="Times New Roman" w:hAnsi="Tahoma" w:cs="Times New Roman"/>
      <w:b/>
      <w:sz w:val="32"/>
      <w:szCs w:val="20"/>
      <w:lang w:val="en-GB"/>
    </w:rPr>
  </w:style>
  <w:style w:type="character" w:styleId="PageNumber">
    <w:name w:val="page number"/>
    <w:basedOn w:val="DefaultParagraphFont"/>
    <w:rsid w:val="00854BD1"/>
    <w:rPr>
      <w:rFonts w:ascii="Tahoma" w:hAnsi="Tahoma"/>
      <w:sz w:val="22"/>
    </w:rPr>
  </w:style>
  <w:style w:type="paragraph" w:styleId="BodyTextIndent">
    <w:name w:val="Body Text Indent"/>
    <w:basedOn w:val="Normal"/>
    <w:link w:val="BodyTextIndentChar"/>
    <w:rsid w:val="00854BD1"/>
    <w:pPr>
      <w:ind w:left="720"/>
    </w:pPr>
    <w:rPr>
      <w:rFonts w:ascii="Tahoma" w:hAnsi="Tahoma"/>
    </w:rPr>
  </w:style>
  <w:style w:type="character" w:customStyle="1" w:styleId="BodyTextIndentChar">
    <w:name w:val="Body Text Indent Char"/>
    <w:basedOn w:val="DefaultParagraphFont"/>
    <w:link w:val="BodyTextIndent"/>
    <w:rsid w:val="00854BD1"/>
    <w:rPr>
      <w:rFonts w:ascii="Tahoma" w:eastAsia="Times New Roman" w:hAnsi="Tahoma" w:cs="Times New Roman"/>
      <w:sz w:val="24"/>
      <w:szCs w:val="24"/>
      <w:lang w:val="en-US"/>
    </w:rPr>
  </w:style>
  <w:style w:type="character" w:customStyle="1" w:styleId="Heading7Char">
    <w:name w:val="Heading 7 Char"/>
    <w:basedOn w:val="DefaultParagraphFont"/>
    <w:link w:val="Heading7"/>
    <w:uiPriority w:val="9"/>
    <w:semiHidden/>
    <w:rsid w:val="0063686D"/>
    <w:rPr>
      <w:rFonts w:eastAsia="Times New Roman"/>
      <w:sz w:val="24"/>
      <w:szCs w:val="24"/>
      <w:lang w:val="en-US" w:eastAsia="en-US"/>
    </w:rPr>
  </w:style>
  <w:style w:type="paragraph" w:styleId="BodyTextIndent3">
    <w:name w:val="Body Text Indent 3"/>
    <w:basedOn w:val="Normal"/>
    <w:link w:val="BodyTextIndent3Char"/>
    <w:uiPriority w:val="99"/>
    <w:semiHidden/>
    <w:unhideWhenUsed/>
    <w:rsid w:val="00F51D9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F51D9E"/>
    <w:rPr>
      <w:rFonts w:ascii="Times New Roman" w:eastAsia="Times New Roman" w:hAnsi="Times New Roman"/>
      <w:sz w:val="16"/>
      <w:szCs w:val="16"/>
      <w:lang w:val="en-US" w:eastAsia="en-US"/>
    </w:rPr>
  </w:style>
  <w:style w:type="paragraph" w:styleId="ListParagraph">
    <w:name w:val="List Paragraph"/>
    <w:basedOn w:val="Normal"/>
    <w:link w:val="ListParagraphChar"/>
    <w:uiPriority w:val="34"/>
    <w:qFormat/>
    <w:rsid w:val="00196F7D"/>
    <w:pPr>
      <w:ind w:left="720"/>
    </w:pPr>
  </w:style>
  <w:style w:type="table" w:styleId="TableGrid">
    <w:name w:val="Table Grid"/>
    <w:basedOn w:val="TableNormal"/>
    <w:uiPriority w:val="59"/>
    <w:rsid w:val="00273CD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7801AB"/>
    <w:pPr>
      <w:spacing w:after="120"/>
    </w:pPr>
  </w:style>
  <w:style w:type="character" w:customStyle="1" w:styleId="BodyTextChar">
    <w:name w:val="Body Text Char"/>
    <w:basedOn w:val="DefaultParagraphFont"/>
    <w:link w:val="BodyText"/>
    <w:uiPriority w:val="99"/>
    <w:semiHidden/>
    <w:rsid w:val="007801AB"/>
    <w:rPr>
      <w:rFonts w:ascii="Times New Roman" w:eastAsia="Times New Roman" w:hAnsi="Times New Roman"/>
      <w:sz w:val="24"/>
      <w:szCs w:val="24"/>
      <w:lang w:val="en-US" w:eastAsia="en-US"/>
    </w:rPr>
  </w:style>
  <w:style w:type="character" w:styleId="Hyperlink">
    <w:name w:val="Hyperlink"/>
    <w:basedOn w:val="DefaultParagraphFont"/>
    <w:rsid w:val="007801AB"/>
    <w:rPr>
      <w:color w:val="0000FF"/>
      <w:u w:val="single"/>
    </w:rPr>
  </w:style>
  <w:style w:type="paragraph" w:styleId="BalloonText">
    <w:name w:val="Balloon Text"/>
    <w:basedOn w:val="Normal"/>
    <w:link w:val="BalloonTextChar"/>
    <w:uiPriority w:val="99"/>
    <w:semiHidden/>
    <w:unhideWhenUsed/>
    <w:rsid w:val="003D6CFF"/>
    <w:rPr>
      <w:rFonts w:ascii="Tahoma" w:hAnsi="Tahoma" w:cs="Tahoma"/>
      <w:sz w:val="16"/>
      <w:szCs w:val="16"/>
    </w:rPr>
  </w:style>
  <w:style w:type="character" w:customStyle="1" w:styleId="BalloonTextChar">
    <w:name w:val="Balloon Text Char"/>
    <w:basedOn w:val="DefaultParagraphFont"/>
    <w:link w:val="BalloonText"/>
    <w:uiPriority w:val="99"/>
    <w:semiHidden/>
    <w:rsid w:val="003D6CFF"/>
    <w:rPr>
      <w:rFonts w:ascii="Tahoma" w:eastAsia="Times New Roman" w:hAnsi="Tahoma" w:cs="Tahoma"/>
      <w:sz w:val="16"/>
      <w:szCs w:val="16"/>
      <w:lang w:val="en-US" w:eastAsia="en-US"/>
    </w:rPr>
  </w:style>
  <w:style w:type="character" w:customStyle="1" w:styleId="Heading5Char">
    <w:name w:val="Heading 5 Char"/>
    <w:basedOn w:val="DefaultParagraphFont"/>
    <w:link w:val="Heading5"/>
    <w:uiPriority w:val="9"/>
    <w:semiHidden/>
    <w:rsid w:val="00BD0A8B"/>
    <w:rPr>
      <w:rFonts w:ascii="Cambria" w:eastAsia="Times New Roman" w:hAnsi="Cambria" w:cs="Times New Roman"/>
      <w:color w:val="243F60"/>
      <w:sz w:val="24"/>
      <w:szCs w:val="24"/>
      <w:lang w:val="en-US" w:eastAsia="en-US"/>
    </w:rPr>
  </w:style>
  <w:style w:type="paragraph" w:styleId="EndnoteText">
    <w:name w:val="endnote text"/>
    <w:basedOn w:val="Normal"/>
    <w:link w:val="EndnoteTextChar"/>
    <w:uiPriority w:val="99"/>
    <w:semiHidden/>
    <w:unhideWhenUsed/>
    <w:rsid w:val="00BF5D15"/>
    <w:rPr>
      <w:sz w:val="20"/>
      <w:szCs w:val="20"/>
    </w:rPr>
  </w:style>
  <w:style w:type="character" w:customStyle="1" w:styleId="EndnoteTextChar">
    <w:name w:val="Endnote Text Char"/>
    <w:basedOn w:val="DefaultParagraphFont"/>
    <w:link w:val="EndnoteText"/>
    <w:uiPriority w:val="99"/>
    <w:semiHidden/>
    <w:rsid w:val="00BF5D15"/>
    <w:rPr>
      <w:rFonts w:ascii="Times New Roman" w:eastAsia="Times New Roman" w:hAnsi="Times New Roman"/>
    </w:rPr>
  </w:style>
  <w:style w:type="character" w:styleId="EndnoteReference">
    <w:name w:val="endnote reference"/>
    <w:basedOn w:val="DefaultParagraphFont"/>
    <w:uiPriority w:val="99"/>
    <w:semiHidden/>
    <w:unhideWhenUsed/>
    <w:rsid w:val="00BF5D15"/>
    <w:rPr>
      <w:vertAlign w:val="superscript"/>
    </w:rPr>
  </w:style>
  <w:style w:type="paragraph" w:customStyle="1" w:styleId="4TQNormal">
    <w:name w:val="4TQNormal"/>
    <w:basedOn w:val="Normal"/>
    <w:rsid w:val="0053139C"/>
    <w:pPr>
      <w:keepNext/>
      <w:keepLines/>
      <w:overflowPunct w:val="0"/>
      <w:autoSpaceDE w:val="0"/>
      <w:autoSpaceDN w:val="0"/>
      <w:adjustRightInd w:val="0"/>
      <w:ind w:left="720"/>
      <w:jc w:val="both"/>
      <w:textAlignment w:val="baseline"/>
    </w:pPr>
    <w:rPr>
      <w:szCs w:val="20"/>
      <w:lang w:val="en-AU"/>
    </w:rPr>
  </w:style>
  <w:style w:type="character" w:customStyle="1" w:styleId="Heading9Char">
    <w:name w:val="Heading 9 Char"/>
    <w:basedOn w:val="DefaultParagraphFont"/>
    <w:link w:val="Heading9"/>
    <w:uiPriority w:val="9"/>
    <w:semiHidden/>
    <w:rsid w:val="00793D17"/>
    <w:rPr>
      <w:rFonts w:ascii="Cambria" w:eastAsia="Times New Roman" w:hAnsi="Cambria"/>
      <w:i/>
      <w:iCs/>
      <w:color w:val="404040"/>
      <w:lang w:val="en-US" w:eastAsia="en-US"/>
    </w:rPr>
  </w:style>
  <w:style w:type="paragraph" w:customStyle="1" w:styleId="Heading">
    <w:name w:val="Heading"/>
    <w:basedOn w:val="Normal"/>
    <w:next w:val="BodyText"/>
    <w:rsid w:val="00793D17"/>
    <w:pPr>
      <w:keepNext/>
      <w:suppressAutoHyphens/>
      <w:spacing w:before="240" w:after="120"/>
    </w:pPr>
    <w:rPr>
      <w:rFonts w:ascii="Arial" w:eastAsia="Lucida Sans Unicode" w:hAnsi="Arial" w:cs="Tahoma"/>
      <w:kern w:val="1"/>
      <w:sz w:val="28"/>
      <w:szCs w:val="28"/>
      <w:lang w:eastAsia="ar-SA"/>
    </w:rPr>
  </w:style>
  <w:style w:type="numbering" w:customStyle="1" w:styleId="Style1">
    <w:name w:val="Style1"/>
    <w:uiPriority w:val="99"/>
    <w:rsid w:val="0052191E"/>
    <w:pPr>
      <w:numPr>
        <w:numId w:val="4"/>
      </w:numPr>
    </w:pPr>
  </w:style>
  <w:style w:type="character" w:customStyle="1" w:styleId="ListParagraphChar">
    <w:name w:val="List Paragraph Char"/>
    <w:link w:val="ListParagraph"/>
    <w:uiPriority w:val="34"/>
    <w:qFormat/>
    <w:rsid w:val="003175D4"/>
    <w:rPr>
      <w:rFonts w:ascii="Times New Roman" w:eastAsia="Times New Roman" w:hAnsi="Times New Roman"/>
      <w:sz w:val="24"/>
      <w:szCs w:val="24"/>
      <w:lang w:val="en-US" w:eastAsia="en-US"/>
    </w:rPr>
  </w:style>
  <w:style w:type="character" w:styleId="CommentReference">
    <w:name w:val="annotation reference"/>
    <w:basedOn w:val="DefaultParagraphFont"/>
    <w:uiPriority w:val="99"/>
    <w:semiHidden/>
    <w:unhideWhenUsed/>
    <w:rsid w:val="009120F8"/>
    <w:rPr>
      <w:sz w:val="16"/>
      <w:szCs w:val="16"/>
    </w:rPr>
  </w:style>
  <w:style w:type="paragraph" w:styleId="CommentText">
    <w:name w:val="annotation text"/>
    <w:basedOn w:val="Normal"/>
    <w:link w:val="CommentTextChar"/>
    <w:uiPriority w:val="99"/>
    <w:unhideWhenUsed/>
    <w:rsid w:val="009120F8"/>
    <w:rPr>
      <w:sz w:val="20"/>
      <w:szCs w:val="20"/>
    </w:rPr>
  </w:style>
  <w:style w:type="character" w:customStyle="1" w:styleId="CommentTextChar">
    <w:name w:val="Comment Text Char"/>
    <w:basedOn w:val="DefaultParagraphFont"/>
    <w:link w:val="CommentText"/>
    <w:uiPriority w:val="99"/>
    <w:rsid w:val="009120F8"/>
    <w:rPr>
      <w:rFonts w:ascii="Times New Roman" w:eastAsia="Times New Roman" w:hAnsi="Times New Roman"/>
      <w:lang w:val="en-US" w:eastAsia="en-US"/>
    </w:rPr>
  </w:style>
  <w:style w:type="paragraph" w:styleId="CommentSubject">
    <w:name w:val="annotation subject"/>
    <w:basedOn w:val="CommentText"/>
    <w:next w:val="CommentText"/>
    <w:link w:val="CommentSubjectChar"/>
    <w:uiPriority w:val="99"/>
    <w:semiHidden/>
    <w:unhideWhenUsed/>
    <w:rsid w:val="009120F8"/>
    <w:rPr>
      <w:b/>
      <w:bCs/>
    </w:rPr>
  </w:style>
  <w:style w:type="character" w:customStyle="1" w:styleId="CommentSubjectChar">
    <w:name w:val="Comment Subject Char"/>
    <w:basedOn w:val="CommentTextChar"/>
    <w:link w:val="CommentSubject"/>
    <w:uiPriority w:val="99"/>
    <w:semiHidden/>
    <w:rsid w:val="009120F8"/>
    <w:rPr>
      <w:rFonts w:ascii="Times New Roman" w:eastAsia="Times New Roman" w:hAnsi="Times New Roman"/>
      <w:b/>
      <w:bCs/>
      <w:lang w:val="en-US" w:eastAsia="en-US"/>
    </w:rPr>
  </w:style>
  <w:style w:type="character" w:styleId="PlaceholderText">
    <w:name w:val="Placeholder Text"/>
    <w:basedOn w:val="DefaultParagraphFont"/>
    <w:uiPriority w:val="99"/>
    <w:semiHidden/>
    <w:rsid w:val="00AA57EC"/>
    <w:rPr>
      <w:color w:val="666666"/>
    </w:rPr>
  </w:style>
  <w:style w:type="paragraph" w:styleId="Caption">
    <w:name w:val="caption"/>
    <w:basedOn w:val="Normal"/>
    <w:next w:val="Normal"/>
    <w:uiPriority w:val="35"/>
    <w:unhideWhenUsed/>
    <w:qFormat/>
    <w:rsid w:val="00153836"/>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3BCA3-B80A-4ED7-A8CD-00C5E907F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30965</TotalTime>
  <Pages>9</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Supv.Impl.Sistem</dc:creator>
  <cp:keywords/>
  <dc:description/>
  <cp:lastModifiedBy>WAn Agadly</cp:lastModifiedBy>
  <cp:revision>27</cp:revision>
  <cp:lastPrinted>2025-08-26T02:44:00Z</cp:lastPrinted>
  <dcterms:created xsi:type="dcterms:W3CDTF">2025-02-27T07:52:00Z</dcterms:created>
  <dcterms:modified xsi:type="dcterms:W3CDTF">2025-08-26T02:50:00Z</dcterms:modified>
</cp:coreProperties>
</file>